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70" w:rsidRDefault="00916E70"/>
    <w:p w:rsidR="00916E70" w:rsidRDefault="00916E70"/>
    <w:p w:rsidR="00916E70" w:rsidRDefault="00916E70"/>
    <w:p w:rsidR="00916E70" w:rsidRDefault="00916E70"/>
    <w:p w:rsidR="00916E70" w:rsidRDefault="00916E70"/>
    <w:p w:rsidR="00916E70" w:rsidRDefault="00916E70" w:rsidP="00916E70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Первомайское сельское поселение</w:t>
      </w:r>
    </w:p>
    <w:p w:rsidR="00916E70" w:rsidRDefault="00916E70" w:rsidP="00916E70">
      <w:pPr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</w:t>
      </w:r>
    </w:p>
    <w:p w:rsidR="00916E70" w:rsidRDefault="00916E70" w:rsidP="00916E70">
      <w:pPr>
        <w:jc w:val="center"/>
        <w:rPr>
          <w:sz w:val="36"/>
          <w:szCs w:val="36"/>
        </w:rPr>
      </w:pPr>
      <w:r>
        <w:rPr>
          <w:sz w:val="36"/>
          <w:szCs w:val="36"/>
        </w:rPr>
        <w:t>Воронежской области</w:t>
      </w:r>
    </w:p>
    <w:p w:rsidR="00916E70" w:rsidRDefault="00916E70" w:rsidP="00916E70">
      <w:pPr>
        <w:jc w:val="center"/>
        <w:rPr>
          <w:sz w:val="36"/>
          <w:szCs w:val="36"/>
        </w:rPr>
      </w:pPr>
    </w:p>
    <w:p w:rsidR="00916E70" w:rsidRDefault="00916E70" w:rsidP="00916E70">
      <w:pPr>
        <w:jc w:val="center"/>
        <w:rPr>
          <w:szCs w:val="28"/>
        </w:rPr>
      </w:pPr>
    </w:p>
    <w:p w:rsidR="00916E70" w:rsidRDefault="00916E70" w:rsidP="00916E70">
      <w:pPr>
        <w:jc w:val="center"/>
        <w:rPr>
          <w:szCs w:val="28"/>
        </w:rPr>
      </w:pPr>
    </w:p>
    <w:p w:rsidR="00916E70" w:rsidRDefault="00916E70" w:rsidP="00916E70">
      <w:pPr>
        <w:jc w:val="center"/>
        <w:rPr>
          <w:szCs w:val="28"/>
        </w:rPr>
      </w:pPr>
    </w:p>
    <w:p w:rsidR="00916E70" w:rsidRDefault="00916E70" w:rsidP="00916E70">
      <w:pPr>
        <w:spacing w:line="360" w:lineRule="auto"/>
        <w:jc w:val="center"/>
        <w:rPr>
          <w:szCs w:val="28"/>
        </w:rPr>
      </w:pPr>
    </w:p>
    <w:p w:rsidR="00916E70" w:rsidRDefault="00916E70" w:rsidP="00916E70">
      <w:pPr>
        <w:spacing w:line="360" w:lineRule="auto"/>
        <w:jc w:val="center"/>
        <w:rPr>
          <w:szCs w:val="28"/>
        </w:rPr>
      </w:pPr>
    </w:p>
    <w:p w:rsidR="00916E70" w:rsidRDefault="00916E70" w:rsidP="00916E70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ВЕСТНИК ОРГАНОВ МЕСТНОГО САМОУПРАВЛЕНИЯ</w:t>
      </w:r>
    </w:p>
    <w:p w:rsidR="00916E70" w:rsidRDefault="00916E70" w:rsidP="00916E70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ПЕРВОМАЙСКОГО СЕЛЬСКОГО ПОСЕЛЕНИЯ</w:t>
      </w:r>
    </w:p>
    <w:p w:rsidR="00916E70" w:rsidRDefault="00916E70" w:rsidP="00916E70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 ВОРОНЕЖСКОЙ ОБЛАСТИ</w:t>
      </w:r>
    </w:p>
    <w:p w:rsidR="00916E70" w:rsidRDefault="00916E70" w:rsidP="00916E70">
      <w:pPr>
        <w:jc w:val="center"/>
        <w:rPr>
          <w:sz w:val="28"/>
          <w:szCs w:val="28"/>
        </w:rPr>
      </w:pPr>
    </w:p>
    <w:p w:rsidR="00916E70" w:rsidRDefault="00916E70" w:rsidP="00916E70">
      <w:pPr>
        <w:jc w:val="center"/>
        <w:rPr>
          <w:szCs w:val="28"/>
        </w:rPr>
      </w:pPr>
    </w:p>
    <w:p w:rsidR="00916E70" w:rsidRDefault="00916E70" w:rsidP="00916E70">
      <w:pPr>
        <w:jc w:val="center"/>
        <w:rPr>
          <w:szCs w:val="28"/>
        </w:rPr>
      </w:pPr>
    </w:p>
    <w:p w:rsidR="00916E70" w:rsidRDefault="00916E70" w:rsidP="00916E70">
      <w:pPr>
        <w:jc w:val="center"/>
        <w:rPr>
          <w:sz w:val="36"/>
          <w:szCs w:val="36"/>
        </w:rPr>
      </w:pPr>
    </w:p>
    <w:p w:rsidR="00916E70" w:rsidRDefault="005F4B4F" w:rsidP="00916E70">
      <w:pPr>
        <w:jc w:val="center"/>
        <w:rPr>
          <w:sz w:val="36"/>
          <w:szCs w:val="36"/>
        </w:rPr>
      </w:pPr>
      <w:r>
        <w:rPr>
          <w:sz w:val="36"/>
          <w:szCs w:val="36"/>
        </w:rPr>
        <w:t>№ 7</w:t>
      </w:r>
    </w:p>
    <w:p w:rsidR="00916E70" w:rsidRDefault="00916E70" w:rsidP="00916E70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5034DE">
        <w:rPr>
          <w:sz w:val="36"/>
          <w:szCs w:val="36"/>
        </w:rPr>
        <w:t xml:space="preserve">                              26</w:t>
      </w:r>
      <w:r>
        <w:rPr>
          <w:sz w:val="36"/>
          <w:szCs w:val="36"/>
        </w:rPr>
        <w:t xml:space="preserve"> октября  2024 г.</w:t>
      </w:r>
    </w:p>
    <w:p w:rsidR="00916E70" w:rsidRDefault="00916E70" w:rsidP="00916E70">
      <w:pPr>
        <w:rPr>
          <w:sz w:val="32"/>
          <w:szCs w:val="32"/>
        </w:rPr>
      </w:pPr>
    </w:p>
    <w:p w:rsidR="00916E70" w:rsidRDefault="00916E70" w:rsidP="00916E70">
      <w:pPr>
        <w:jc w:val="center"/>
        <w:rPr>
          <w:sz w:val="32"/>
          <w:szCs w:val="32"/>
        </w:rPr>
      </w:pPr>
    </w:p>
    <w:p w:rsidR="00916E70" w:rsidRDefault="00916E70" w:rsidP="00916E70">
      <w:pPr>
        <w:jc w:val="center"/>
        <w:rPr>
          <w:szCs w:val="28"/>
        </w:rPr>
      </w:pPr>
    </w:p>
    <w:p w:rsidR="00916E70" w:rsidRDefault="00916E70" w:rsidP="00916E70">
      <w:pPr>
        <w:jc w:val="center"/>
        <w:rPr>
          <w:sz w:val="32"/>
          <w:szCs w:val="32"/>
        </w:rPr>
      </w:pPr>
      <w:r>
        <w:rPr>
          <w:sz w:val="32"/>
          <w:szCs w:val="32"/>
        </w:rPr>
        <w:t>Официальное периодическое печатное издание</w:t>
      </w:r>
    </w:p>
    <w:p w:rsidR="00916E70" w:rsidRDefault="00916E70" w:rsidP="00916E70">
      <w:pPr>
        <w:jc w:val="center"/>
        <w:rPr>
          <w:sz w:val="28"/>
          <w:szCs w:val="28"/>
        </w:rPr>
      </w:pPr>
    </w:p>
    <w:p w:rsidR="00916E70" w:rsidRDefault="00916E70" w:rsidP="00916E70">
      <w:pPr>
        <w:jc w:val="center"/>
        <w:rPr>
          <w:szCs w:val="28"/>
        </w:rPr>
      </w:pPr>
    </w:p>
    <w:p w:rsidR="00916E70" w:rsidRDefault="00916E70" w:rsidP="00916E70">
      <w:pPr>
        <w:jc w:val="center"/>
        <w:rPr>
          <w:szCs w:val="28"/>
        </w:rPr>
      </w:pPr>
    </w:p>
    <w:p w:rsidR="00916E70" w:rsidRDefault="00916E70" w:rsidP="00916E70">
      <w:pPr>
        <w:jc w:val="center"/>
        <w:rPr>
          <w:szCs w:val="28"/>
        </w:rPr>
      </w:pPr>
    </w:p>
    <w:p w:rsidR="00916E70" w:rsidRDefault="00916E70" w:rsidP="00916E70">
      <w:pPr>
        <w:jc w:val="center"/>
        <w:rPr>
          <w:szCs w:val="28"/>
        </w:rPr>
      </w:pPr>
    </w:p>
    <w:p w:rsidR="00916E70" w:rsidRDefault="00916E70" w:rsidP="00916E70">
      <w:pPr>
        <w:jc w:val="center"/>
        <w:rPr>
          <w:szCs w:val="28"/>
        </w:rPr>
      </w:pPr>
      <w:r>
        <w:rPr>
          <w:szCs w:val="28"/>
        </w:rPr>
        <w:t>Учредитель:</w:t>
      </w:r>
    </w:p>
    <w:p w:rsidR="00916E70" w:rsidRDefault="00916E70" w:rsidP="00916E70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народных депутатов Первомайского сельского поселения</w:t>
      </w:r>
    </w:p>
    <w:p w:rsidR="00916E70" w:rsidRDefault="00916E70" w:rsidP="00916E70">
      <w:pPr>
        <w:jc w:val="center"/>
        <w:rPr>
          <w:sz w:val="22"/>
          <w:szCs w:val="22"/>
        </w:rPr>
      </w:pPr>
      <w:r>
        <w:rPr>
          <w:sz w:val="22"/>
          <w:szCs w:val="22"/>
        </w:rPr>
        <w:t>Богучарского муниципального района</w:t>
      </w:r>
    </w:p>
    <w:p w:rsidR="00916E70" w:rsidRDefault="00916E70" w:rsidP="00916E7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Воронежской области </w:t>
      </w:r>
    </w:p>
    <w:p w:rsidR="00916E70" w:rsidRDefault="00916E70" w:rsidP="00916E70">
      <w:pPr>
        <w:jc w:val="center"/>
        <w:rPr>
          <w:sz w:val="20"/>
          <w:szCs w:val="20"/>
        </w:rPr>
      </w:pPr>
      <w:r>
        <w:rPr>
          <w:sz w:val="20"/>
        </w:rPr>
        <w:t>Ответственный за выпуск: глава Первомайского сельского поселения  Раковский А.А.,</w:t>
      </w:r>
    </w:p>
    <w:p w:rsidR="00916E70" w:rsidRDefault="00916E70" w:rsidP="00916E70">
      <w:pPr>
        <w:rPr>
          <w:bCs/>
          <w:spacing w:val="2"/>
          <w:sz w:val="20"/>
        </w:rPr>
      </w:pPr>
      <w:r>
        <w:rPr>
          <w:sz w:val="20"/>
        </w:rPr>
        <w:t xml:space="preserve">подписан в печать в 15 часов 30 минут 02 февраля  2023 года, тираж: 30 экземпляров, адрес издателя: </w:t>
      </w:r>
      <w:r>
        <w:rPr>
          <w:bCs/>
          <w:spacing w:val="2"/>
          <w:sz w:val="20"/>
        </w:rPr>
        <w:t xml:space="preserve">396763, Воронежская область, </w:t>
      </w:r>
      <w:proofErr w:type="spellStart"/>
      <w:r>
        <w:rPr>
          <w:bCs/>
          <w:spacing w:val="2"/>
          <w:sz w:val="20"/>
        </w:rPr>
        <w:t>Богучарский</w:t>
      </w:r>
      <w:proofErr w:type="spellEnd"/>
      <w:r>
        <w:rPr>
          <w:bCs/>
          <w:spacing w:val="2"/>
          <w:sz w:val="20"/>
        </w:rPr>
        <w:t xml:space="preserve"> район, </w:t>
      </w:r>
      <w:proofErr w:type="spellStart"/>
      <w:r>
        <w:rPr>
          <w:bCs/>
          <w:spacing w:val="2"/>
          <w:sz w:val="20"/>
        </w:rPr>
        <w:t>с</w:t>
      </w:r>
      <w:proofErr w:type="gramStart"/>
      <w:r>
        <w:rPr>
          <w:bCs/>
          <w:spacing w:val="2"/>
          <w:sz w:val="20"/>
        </w:rPr>
        <w:t>.Л</w:t>
      </w:r>
      <w:proofErr w:type="gramEnd"/>
      <w:r>
        <w:rPr>
          <w:bCs/>
          <w:spacing w:val="2"/>
          <w:sz w:val="20"/>
        </w:rPr>
        <w:t>ебединка</w:t>
      </w:r>
      <w:proofErr w:type="spellEnd"/>
      <w:r>
        <w:rPr>
          <w:bCs/>
          <w:spacing w:val="2"/>
          <w:sz w:val="20"/>
        </w:rPr>
        <w:t>, ул.Первомайская, 10, распространяется «Бесплатно»</w:t>
      </w:r>
    </w:p>
    <w:p w:rsidR="00916E70" w:rsidRDefault="00916E70" w:rsidP="00916E70">
      <w:pPr>
        <w:rPr>
          <w:bCs/>
          <w:spacing w:val="2"/>
          <w:sz w:val="20"/>
        </w:rPr>
      </w:pPr>
    </w:p>
    <w:p w:rsidR="00916E70" w:rsidRDefault="00916E70" w:rsidP="00916E70">
      <w:pPr>
        <w:rPr>
          <w:bCs/>
          <w:spacing w:val="2"/>
          <w:sz w:val="20"/>
        </w:rPr>
      </w:pPr>
    </w:p>
    <w:p w:rsidR="00916E70" w:rsidRDefault="00916E70" w:rsidP="00916E70">
      <w:pPr>
        <w:rPr>
          <w:bCs/>
          <w:spacing w:val="2"/>
          <w:sz w:val="20"/>
        </w:rPr>
      </w:pPr>
    </w:p>
    <w:p w:rsidR="00916E70" w:rsidRDefault="00916E70" w:rsidP="00916E70"/>
    <w:p w:rsidR="00916E70" w:rsidRDefault="00916E70" w:rsidP="00916E70">
      <w:r>
        <w:rPr>
          <w:sz w:val="28"/>
          <w:szCs w:val="28"/>
          <w:lang w:eastAsia="ar-SA"/>
        </w:rPr>
        <w:t xml:space="preserve">              </w:t>
      </w:r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781050" cy="97155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916E70" w:rsidRDefault="00916E70" w:rsidP="00916E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16E70" w:rsidRDefault="00916E70" w:rsidP="00916E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ПЕРВОМАЙСКОГО СЕЛЬСКОГО ПОСЕЛЕНИЯ</w:t>
      </w:r>
    </w:p>
    <w:p w:rsidR="00916E70" w:rsidRDefault="00916E70" w:rsidP="00916E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916E70" w:rsidRDefault="00916E70" w:rsidP="00916E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16E70" w:rsidRDefault="00916E70" w:rsidP="0091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16E70" w:rsidRDefault="00916E70" w:rsidP="00916E70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916E70" w:rsidRDefault="00916E70" w:rsidP="00916E70">
      <w:pPr>
        <w:rPr>
          <w:sz w:val="28"/>
        </w:rPr>
      </w:pPr>
    </w:p>
    <w:p w:rsidR="00916E70" w:rsidRDefault="00916E70" w:rsidP="00916E70">
      <w:r>
        <w:rPr>
          <w:sz w:val="28"/>
        </w:rPr>
        <w:t xml:space="preserve">от « 25 »  октября  2024 года  №  37          </w:t>
      </w:r>
      <w:r>
        <w:rPr>
          <w:color w:val="FFFFFF"/>
          <w:sz w:val="28"/>
        </w:rPr>
        <w:t>.</w:t>
      </w:r>
      <w:r>
        <w:rPr>
          <w:sz w:val="28"/>
        </w:rPr>
        <w:t xml:space="preserve">         </w:t>
      </w:r>
      <w:r>
        <w:t xml:space="preserve">                             </w:t>
      </w:r>
    </w:p>
    <w:p w:rsidR="00916E70" w:rsidRDefault="00916E70" w:rsidP="00916E70">
      <w:r>
        <w:t xml:space="preserve">                         с. </w:t>
      </w:r>
      <w:proofErr w:type="spellStart"/>
      <w:r>
        <w:t>Лебединка</w:t>
      </w:r>
      <w:proofErr w:type="spellEnd"/>
    </w:p>
    <w:p w:rsidR="00916E70" w:rsidRDefault="00916E70" w:rsidP="00916E70">
      <w:pPr>
        <w:pStyle w:val="a4"/>
        <w:rPr>
          <w:rStyle w:val="4"/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</w:tblGrid>
      <w:tr w:rsidR="00916E70" w:rsidTr="00916E70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6E70" w:rsidRDefault="00916E70">
            <w:pPr>
              <w:spacing w:line="276" w:lineRule="auto"/>
              <w:ind w:right="142"/>
              <w:rPr>
                <w:rStyle w:val="12pt"/>
                <w:rFonts w:eastAsiaTheme="minorEastAsia"/>
                <w:sz w:val="28"/>
                <w:szCs w:val="27"/>
              </w:rPr>
            </w:pPr>
            <w:r>
              <w:rPr>
                <w:b/>
                <w:sz w:val="28"/>
                <w:szCs w:val="27"/>
              </w:rPr>
              <w:t>Об утверждении реестра (к</w:t>
            </w:r>
            <w:r>
              <w:rPr>
                <w:b/>
                <w:sz w:val="28"/>
                <w:szCs w:val="27"/>
                <w:lang w:eastAsia="ar-SA"/>
              </w:rPr>
              <w:t xml:space="preserve">арты) коррупционных рисков, возникающих при осуществлении закупок и </w:t>
            </w:r>
            <w:r>
              <w:rPr>
                <w:b/>
                <w:color w:val="000000"/>
                <w:sz w:val="28"/>
                <w:szCs w:val="27"/>
              </w:rPr>
              <w:t>плана (реестра) мероприятий, направленных на минимизацию коррупционных рисков при осуществлении закупок товаров, работ, усл</w:t>
            </w:r>
            <w:r>
              <w:rPr>
                <w:b/>
                <w:sz w:val="28"/>
                <w:szCs w:val="27"/>
                <w:lang w:eastAsia="ar-SA"/>
              </w:rPr>
              <w:t>уг для нужд администрации Первомайского сельского поселения Богучарского муниципального района Воронежской области</w:t>
            </w:r>
          </w:p>
        </w:tc>
      </w:tr>
    </w:tbl>
    <w:p w:rsidR="00916E70" w:rsidRDefault="00916E70" w:rsidP="00916E70">
      <w:pPr>
        <w:rPr>
          <w:rStyle w:val="12pt"/>
          <w:rFonts w:eastAsia="Calibri"/>
          <w:sz w:val="28"/>
          <w:szCs w:val="27"/>
        </w:rPr>
      </w:pPr>
    </w:p>
    <w:p w:rsidR="00916E70" w:rsidRDefault="00916E70" w:rsidP="00916E70">
      <w:pPr>
        <w:pStyle w:val="a4"/>
        <w:tabs>
          <w:tab w:val="left" w:pos="993"/>
        </w:tabs>
        <w:spacing w:line="360" w:lineRule="auto"/>
        <w:ind w:firstLine="567"/>
        <w:jc w:val="both"/>
      </w:pPr>
      <w:proofErr w:type="gramStart"/>
      <w:r>
        <w:rPr>
          <w:rFonts w:eastAsia="Calibri"/>
          <w:color w:val="000000"/>
          <w:sz w:val="28"/>
          <w:szCs w:val="27"/>
          <w:lang w:eastAsia="en-US"/>
        </w:rPr>
        <w:t xml:space="preserve">В соответствии с Федеральным </w:t>
      </w:r>
      <w:hyperlink r:id="rId5" w:history="1">
        <w:r>
          <w:rPr>
            <w:rStyle w:val="a7"/>
            <w:rFonts w:eastAsia="Calibri"/>
            <w:color w:val="000000"/>
            <w:sz w:val="28"/>
            <w:szCs w:val="27"/>
            <w:u w:val="none"/>
            <w:lang w:eastAsia="en-US"/>
          </w:rPr>
          <w:t>законом</w:t>
        </w:r>
      </w:hyperlink>
      <w:r>
        <w:rPr>
          <w:rFonts w:eastAsia="Calibri"/>
          <w:color w:val="000000"/>
          <w:sz w:val="28"/>
          <w:szCs w:val="27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и Методическими </w:t>
      </w:r>
      <w:hyperlink r:id="rId6" w:history="1">
        <w:r>
          <w:rPr>
            <w:rStyle w:val="a7"/>
            <w:rFonts w:eastAsia="Calibri"/>
            <w:color w:val="000000"/>
            <w:sz w:val="28"/>
            <w:szCs w:val="27"/>
            <w:u w:val="none"/>
            <w:lang w:eastAsia="en-US"/>
          </w:rPr>
          <w:t>рекомендациями</w:t>
        </w:r>
      </w:hyperlink>
      <w:r>
        <w:rPr>
          <w:rFonts w:eastAsia="Calibri"/>
          <w:color w:val="000000"/>
          <w:sz w:val="28"/>
          <w:szCs w:val="27"/>
          <w:lang w:eastAsia="en-US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 муниципальных нужд, разработанными Министерством труда и социальной защиты Российской Федерации, направленными на выявление и минимизацию коррупционных рисков при</w:t>
      </w:r>
      <w:proofErr w:type="gramEnd"/>
      <w:r>
        <w:rPr>
          <w:rFonts w:eastAsia="Calibri"/>
          <w:color w:val="000000"/>
          <w:sz w:val="28"/>
          <w:szCs w:val="27"/>
          <w:lang w:eastAsia="en-US"/>
        </w:rPr>
        <w:t xml:space="preserve"> осуществлении закупок товаров, работ, услуг для обеспечения муниципальных нужд</w:t>
      </w:r>
      <w:r>
        <w:rPr>
          <w:sz w:val="28"/>
          <w:szCs w:val="27"/>
        </w:rPr>
        <w:t xml:space="preserve">,  администрация  Первомайского сельского поселения Богучарского  муниципального  района  Воронежской области </w:t>
      </w:r>
      <w:proofErr w:type="spellStart"/>
      <w:proofErr w:type="gramStart"/>
      <w:r>
        <w:rPr>
          <w:b/>
          <w:sz w:val="28"/>
          <w:szCs w:val="27"/>
        </w:rPr>
        <w:t>п</w:t>
      </w:r>
      <w:proofErr w:type="spellEnd"/>
      <w:proofErr w:type="gramEnd"/>
      <w:r>
        <w:rPr>
          <w:b/>
          <w:sz w:val="28"/>
          <w:szCs w:val="27"/>
        </w:rPr>
        <w:t xml:space="preserve"> о с т а </w:t>
      </w:r>
      <w:proofErr w:type="spellStart"/>
      <w:r>
        <w:rPr>
          <w:b/>
          <w:sz w:val="28"/>
          <w:szCs w:val="27"/>
        </w:rPr>
        <w:t>н</w:t>
      </w:r>
      <w:proofErr w:type="spellEnd"/>
      <w:r>
        <w:rPr>
          <w:b/>
          <w:sz w:val="28"/>
          <w:szCs w:val="27"/>
        </w:rPr>
        <w:t xml:space="preserve"> о в л я е т :</w:t>
      </w:r>
    </w:p>
    <w:p w:rsidR="00916E70" w:rsidRDefault="00916E70" w:rsidP="00916E70">
      <w:pPr>
        <w:spacing w:line="360" w:lineRule="auto"/>
        <w:ind w:right="-1" w:firstLine="567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>1. Утвердить реестр (к</w:t>
      </w:r>
      <w:r>
        <w:rPr>
          <w:sz w:val="28"/>
          <w:szCs w:val="27"/>
          <w:lang w:eastAsia="ar-SA"/>
        </w:rPr>
        <w:t xml:space="preserve">арту) коррупционных рисков, возникающих при осуществлении закупок </w:t>
      </w:r>
      <w:r>
        <w:rPr>
          <w:color w:val="000000"/>
          <w:sz w:val="28"/>
          <w:szCs w:val="27"/>
        </w:rPr>
        <w:t xml:space="preserve">товаров, работ, услуг для нужд </w:t>
      </w:r>
      <w:r>
        <w:rPr>
          <w:sz w:val="28"/>
          <w:szCs w:val="27"/>
          <w:lang w:eastAsia="ar-SA"/>
        </w:rPr>
        <w:t>администрации Первомайского сельского поселения Богучарского муниципального района Воронежской области</w:t>
      </w:r>
      <w:r>
        <w:rPr>
          <w:color w:val="000000"/>
          <w:sz w:val="28"/>
          <w:szCs w:val="27"/>
        </w:rPr>
        <w:t xml:space="preserve"> согласно приложению № 1.</w:t>
      </w:r>
    </w:p>
    <w:p w:rsidR="00916E70" w:rsidRDefault="00916E70" w:rsidP="00916E7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Утвердить план</w:t>
      </w:r>
      <w:r>
        <w:rPr>
          <w:rFonts w:ascii="Times New Roman" w:hAnsi="Times New Roman" w:cs="Times New Roman"/>
          <w:sz w:val="28"/>
          <w:szCs w:val="28"/>
        </w:rPr>
        <w:t xml:space="preserve"> (реестр) мероприятий, направленных на минимизацию коррупционных рисков, возникающих при осуществлении закупок товаров, работ, услуг для обеспечения муниципальных нужд администрации Первомайского сельского поселения Богучарского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2.</w:t>
      </w:r>
    </w:p>
    <w:p w:rsidR="00916E70" w:rsidRDefault="00916E70" w:rsidP="00916E70">
      <w:pPr>
        <w:pStyle w:val="ConsPlusNormal"/>
        <w:spacing w:line="360" w:lineRule="auto"/>
        <w:ind w:right="-1" w:firstLine="54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3. Настоящее постановление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</w:rPr>
        <w:t>вступает в силу со дня его опубликования в Вестнике органов местного самоуправления Первомайского сельского поселения Богучарского муниципального района и подлежит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размещению на официальном сайте администрации Первомайского сельского поселения Богучарского муниципального района в сети Интернет.</w:t>
      </w:r>
    </w:p>
    <w:p w:rsidR="00916E70" w:rsidRDefault="00916E70" w:rsidP="00916E70">
      <w:pPr>
        <w:pStyle w:val="a4"/>
        <w:tabs>
          <w:tab w:val="left" w:pos="0"/>
          <w:tab w:val="left" w:pos="567"/>
          <w:tab w:val="left" w:pos="851"/>
          <w:tab w:val="left" w:pos="1134"/>
        </w:tabs>
        <w:spacing w:line="360" w:lineRule="auto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916E70" w:rsidRDefault="00916E70" w:rsidP="00916E70">
      <w:pPr>
        <w:pStyle w:val="ConsPlusNormal"/>
        <w:rPr>
          <w:rFonts w:ascii="Times New Roman" w:hAnsi="Times New Roman" w:cs="Times New Roman"/>
          <w:sz w:val="28"/>
          <w:szCs w:val="27"/>
        </w:rPr>
      </w:pPr>
    </w:p>
    <w:p w:rsidR="00916E70" w:rsidRDefault="00916E70" w:rsidP="00916E70">
      <w:pPr>
        <w:pStyle w:val="ConsPlusNormal"/>
        <w:rPr>
          <w:rFonts w:ascii="Times New Roman" w:hAnsi="Times New Roman" w:cs="Times New Roman"/>
          <w:sz w:val="28"/>
          <w:szCs w:val="27"/>
        </w:rPr>
      </w:pPr>
    </w:p>
    <w:p w:rsidR="00916E70" w:rsidRDefault="00916E70" w:rsidP="00916E70">
      <w:pPr>
        <w:pStyle w:val="ConsPlusNormal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7"/>
        </w:rPr>
        <w:t>Первомайского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</w:t>
      </w:r>
    </w:p>
    <w:p w:rsidR="00916E70" w:rsidRDefault="00916E70" w:rsidP="00916E70">
      <w:pPr>
        <w:pStyle w:val="ConsPlusNormal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сельского поселения Богучарского </w:t>
      </w:r>
    </w:p>
    <w:p w:rsidR="00916E70" w:rsidRDefault="00916E70" w:rsidP="00916E70">
      <w:pPr>
        <w:pStyle w:val="ConsPlusNormal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района                                             А.А.Раковский</w:t>
      </w:r>
    </w:p>
    <w:p w:rsidR="00916E70" w:rsidRDefault="00916E70" w:rsidP="00916E70">
      <w:pPr>
        <w:rPr>
          <w:sz w:val="28"/>
          <w:szCs w:val="27"/>
        </w:rPr>
        <w:sectPr w:rsidR="00916E70">
          <w:pgSz w:w="11906" w:h="16838"/>
          <w:pgMar w:top="851" w:right="850" w:bottom="1276" w:left="1701" w:header="708" w:footer="708" w:gutter="0"/>
          <w:cols w:space="720"/>
        </w:sectPr>
      </w:pPr>
    </w:p>
    <w:p w:rsidR="00916E70" w:rsidRDefault="00916E70" w:rsidP="00916E70">
      <w:pPr>
        <w:ind w:right="111" w:firstLine="9781"/>
        <w:jc w:val="right"/>
        <w:rPr>
          <w:lang w:eastAsia="ar-SA"/>
        </w:rPr>
      </w:pPr>
      <w:r>
        <w:rPr>
          <w:lang w:eastAsia="ar-SA"/>
        </w:rPr>
        <w:lastRenderedPageBreak/>
        <w:t>Приложение №1</w:t>
      </w:r>
    </w:p>
    <w:p w:rsidR="00916E70" w:rsidRDefault="00916E70" w:rsidP="00916E70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>к постановлению администрации</w:t>
      </w:r>
    </w:p>
    <w:p w:rsidR="00916E70" w:rsidRDefault="00916E70" w:rsidP="00916E70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>Первомайского сельского поселения</w:t>
      </w:r>
    </w:p>
    <w:p w:rsidR="00916E70" w:rsidRDefault="00916E70" w:rsidP="00916E70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>Богучарского муниципального района</w:t>
      </w:r>
    </w:p>
    <w:p w:rsidR="00916E70" w:rsidRDefault="00916E70" w:rsidP="00916E70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 xml:space="preserve"> Воронежской области</w:t>
      </w:r>
    </w:p>
    <w:p w:rsidR="00916E70" w:rsidRDefault="00916E70" w:rsidP="00916E70">
      <w:pPr>
        <w:ind w:right="142"/>
        <w:jc w:val="right"/>
        <w:rPr>
          <w:sz w:val="22"/>
          <w:lang w:eastAsia="ar-SA"/>
        </w:rPr>
      </w:pPr>
      <w:r>
        <w:t xml:space="preserve">от «___» октября2024 года  № 37    </w:t>
      </w:r>
    </w:p>
    <w:p w:rsidR="00916E70" w:rsidRDefault="00916E70" w:rsidP="00916E70">
      <w:pPr>
        <w:ind w:right="142"/>
        <w:jc w:val="center"/>
        <w:rPr>
          <w:b/>
          <w:lang w:eastAsia="ar-SA"/>
        </w:rPr>
      </w:pPr>
      <w:r>
        <w:rPr>
          <w:b/>
          <w:lang w:eastAsia="ar-SA"/>
        </w:rPr>
        <w:t xml:space="preserve">Реестр (карта) коррупционных рисков, </w:t>
      </w:r>
    </w:p>
    <w:p w:rsidR="00916E70" w:rsidRDefault="00916E70" w:rsidP="00916E70">
      <w:pPr>
        <w:ind w:right="142"/>
        <w:jc w:val="center"/>
        <w:rPr>
          <w:b/>
          <w:lang w:eastAsia="ar-SA"/>
        </w:rPr>
      </w:pPr>
      <w:r>
        <w:rPr>
          <w:b/>
          <w:lang w:eastAsia="ar-SA"/>
        </w:rPr>
        <w:t xml:space="preserve">возникающих при осуществлении закупок товаров, работ, услуг </w:t>
      </w:r>
    </w:p>
    <w:p w:rsidR="00916E70" w:rsidRDefault="00916E70" w:rsidP="00916E70">
      <w:pPr>
        <w:ind w:right="142"/>
        <w:jc w:val="center"/>
        <w:rPr>
          <w:b/>
          <w:lang w:eastAsia="ar-SA"/>
        </w:rPr>
      </w:pPr>
      <w:r>
        <w:rPr>
          <w:b/>
          <w:lang w:eastAsia="ar-SA"/>
        </w:rPr>
        <w:t>для нужд администрации Первомайского сельского поселения Богучарского муниципального района Воронежской области</w:t>
      </w:r>
    </w:p>
    <w:p w:rsidR="00916E70" w:rsidRDefault="00916E70" w:rsidP="00916E70">
      <w:pPr>
        <w:ind w:right="140"/>
        <w:jc w:val="center"/>
        <w:rPr>
          <w:b/>
          <w:lang w:eastAsia="ar-SA"/>
        </w:rPr>
      </w:pPr>
    </w:p>
    <w:tbl>
      <w:tblPr>
        <w:tblW w:w="31680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2293"/>
        <w:gridCol w:w="3274"/>
        <w:gridCol w:w="1950"/>
        <w:gridCol w:w="3477"/>
        <w:gridCol w:w="3755"/>
        <w:gridCol w:w="3246"/>
        <w:gridCol w:w="3246"/>
        <w:gridCol w:w="3246"/>
        <w:gridCol w:w="3246"/>
        <w:gridCol w:w="3246"/>
      </w:tblGrid>
      <w:tr w:rsidR="00916E70" w:rsidTr="00916E70">
        <w:trPr>
          <w:trHeight w:val="639"/>
          <w:tblHeader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spacing w:line="276" w:lineRule="auto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  <w:p w:rsidR="00916E70" w:rsidRDefault="00916E70">
            <w:pPr>
              <w:spacing w:line="276" w:lineRule="auto"/>
              <w:jc w:val="center"/>
            </w:pPr>
            <w:r>
              <w:rPr>
                <w:rFonts w:eastAsia="Arial Unicode MS"/>
                <w:b/>
                <w:iCs/>
                <w:color w:val="000000"/>
                <w:lang w:bidi="ru-RU"/>
              </w:rPr>
              <w:t>№</w:t>
            </w:r>
          </w:p>
          <w:p w:rsidR="00916E70" w:rsidRDefault="00916E70">
            <w:pPr>
              <w:widowControl w:val="0"/>
              <w:spacing w:line="276" w:lineRule="auto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  <w:proofErr w:type="spellStart"/>
            <w:proofErr w:type="gramStart"/>
            <w:r>
              <w:rPr>
                <w:rFonts w:eastAsia="Arial Unicode MS"/>
                <w:b/>
                <w:iCs/>
                <w:color w:val="000000"/>
                <w:lang w:bidi="ru-RU"/>
              </w:rPr>
              <w:t>п</w:t>
            </w:r>
            <w:proofErr w:type="spellEnd"/>
            <w:proofErr w:type="gramEnd"/>
            <w:r>
              <w:rPr>
                <w:rFonts w:eastAsia="Arial Unicode MS"/>
                <w:b/>
                <w:iCs/>
                <w:color w:val="000000"/>
                <w:lang w:bidi="ru-RU"/>
              </w:rPr>
              <w:t>/</w:t>
            </w:r>
            <w:proofErr w:type="spellStart"/>
            <w:r>
              <w:rPr>
                <w:rFonts w:eastAsia="Arial Unicode MS"/>
                <w:b/>
                <w:iCs/>
                <w:color w:val="000000"/>
                <w:lang w:bidi="ru-RU"/>
              </w:rPr>
              <w:t>п</w:t>
            </w:r>
            <w:proofErr w:type="spellEnd"/>
          </w:p>
          <w:p w:rsidR="00916E70" w:rsidRDefault="00916E70">
            <w:pPr>
              <w:widowControl w:val="0"/>
              <w:spacing w:line="276" w:lineRule="auto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widowControl w:val="0"/>
              <w:spacing w:line="276" w:lineRule="auto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  <w:p w:rsidR="00916E70" w:rsidRDefault="00916E70">
            <w:pPr>
              <w:widowControl w:val="0"/>
              <w:spacing w:line="276" w:lineRule="auto"/>
              <w:ind w:right="140"/>
              <w:jc w:val="center"/>
            </w:pPr>
            <w:r>
              <w:rPr>
                <w:rFonts w:eastAsia="Arial Unicode MS"/>
                <w:b/>
                <w:iCs/>
                <w:color w:val="000000"/>
                <w:lang w:bidi="ru-RU"/>
              </w:rPr>
              <w:t>Краткое наименование коррупционного риска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widowControl w:val="0"/>
              <w:spacing w:line="276" w:lineRule="auto"/>
              <w:ind w:right="-69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  <w:p w:rsidR="00916E70" w:rsidRDefault="00916E70">
            <w:pPr>
              <w:widowControl w:val="0"/>
              <w:spacing w:line="276" w:lineRule="auto"/>
              <w:ind w:right="-69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  <w:r>
              <w:rPr>
                <w:rFonts w:eastAsia="Arial Unicode MS"/>
                <w:b/>
                <w:iCs/>
                <w:color w:val="000000"/>
                <w:lang w:bidi="ru-RU"/>
              </w:rPr>
              <w:t xml:space="preserve">Описание </w:t>
            </w:r>
            <w:proofErr w:type="gramStart"/>
            <w:r>
              <w:rPr>
                <w:rFonts w:eastAsia="Arial Unicode MS"/>
                <w:b/>
                <w:iCs/>
                <w:color w:val="000000"/>
                <w:lang w:bidi="ru-RU"/>
              </w:rPr>
              <w:t>возможной</w:t>
            </w:r>
            <w:proofErr w:type="gramEnd"/>
            <w:r>
              <w:rPr>
                <w:rFonts w:eastAsia="Arial Unicode MS"/>
                <w:b/>
                <w:iCs/>
                <w:color w:val="000000"/>
                <w:lang w:bidi="ru-RU"/>
              </w:rPr>
              <w:t xml:space="preserve"> </w:t>
            </w:r>
          </w:p>
          <w:p w:rsidR="00916E70" w:rsidRDefault="00916E70">
            <w:pPr>
              <w:widowControl w:val="0"/>
              <w:spacing w:line="276" w:lineRule="auto"/>
              <w:ind w:right="-69"/>
              <w:jc w:val="center"/>
            </w:pPr>
            <w:r>
              <w:rPr>
                <w:rFonts w:eastAsia="Arial Unicode MS"/>
                <w:b/>
                <w:iCs/>
                <w:color w:val="000000"/>
                <w:lang w:bidi="ru-RU"/>
              </w:rPr>
              <w:t>коррупционной схемы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widowControl w:val="0"/>
              <w:spacing w:line="276" w:lineRule="auto"/>
              <w:ind w:left="-108" w:right="-108"/>
              <w:jc w:val="center"/>
            </w:pPr>
            <w:r>
              <w:rPr>
                <w:rFonts w:eastAsia="Arial Unicode MS"/>
                <w:b/>
                <w:iCs/>
                <w:color w:val="000000"/>
                <w:lang w:bidi="ru-RU"/>
              </w:rPr>
              <w:t xml:space="preserve">Наименование должностей служащих (работников), которые могут участвовать </w:t>
            </w:r>
            <w:r>
              <w:rPr>
                <w:rFonts w:eastAsia="Arial Unicode MS"/>
                <w:b/>
                <w:iCs/>
                <w:color w:val="000000"/>
                <w:lang w:bidi="ru-RU"/>
              </w:rPr>
              <w:br/>
              <w:t>в реализации коррупционной схемы</w:t>
            </w: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E70" w:rsidRDefault="00916E70">
            <w:pPr>
              <w:widowControl w:val="0"/>
              <w:spacing w:line="276" w:lineRule="auto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  <w:r>
              <w:rPr>
                <w:rFonts w:eastAsia="Arial Unicode MS"/>
                <w:b/>
                <w:iCs/>
                <w:color w:val="000000"/>
                <w:lang w:bidi="ru-RU"/>
              </w:rPr>
              <w:t>Меры по минимизации коррупционных рисков</w:t>
            </w:r>
          </w:p>
        </w:tc>
        <w:tc>
          <w:tcPr>
            <w:tcW w:w="3246" w:type="dxa"/>
          </w:tcPr>
          <w:p w:rsidR="00916E70" w:rsidRDefault="00916E70">
            <w:pPr>
              <w:widowControl w:val="0"/>
              <w:spacing w:line="276" w:lineRule="auto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widowControl w:val="0"/>
              <w:spacing w:line="276" w:lineRule="auto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widowControl w:val="0"/>
              <w:spacing w:line="276" w:lineRule="auto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widowControl w:val="0"/>
              <w:spacing w:line="276" w:lineRule="auto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widowControl w:val="0"/>
              <w:spacing w:line="276" w:lineRule="auto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</w:tr>
      <w:tr w:rsidR="00916E70" w:rsidTr="00916E70">
        <w:trPr>
          <w:trHeight w:val="691"/>
          <w:tblHeader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70" w:rsidRDefault="00916E70">
            <w:pPr>
              <w:rPr>
                <w:rFonts w:eastAsia="Arial Unicode MS"/>
                <w:b/>
                <w:i/>
                <w:color w:val="000000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70" w:rsidRDefault="00916E70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70" w:rsidRDefault="00916E70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E70" w:rsidRDefault="00916E70"/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E70" w:rsidRDefault="00916E7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Реализуемые меры</w:t>
            </w:r>
          </w:p>
        </w:tc>
        <w:tc>
          <w:tcPr>
            <w:tcW w:w="3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E70" w:rsidRDefault="00916E7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Предлагаемые меры</w:t>
            </w:r>
          </w:p>
        </w:tc>
        <w:tc>
          <w:tcPr>
            <w:tcW w:w="3246" w:type="dxa"/>
          </w:tcPr>
          <w:p w:rsidR="00916E70" w:rsidRDefault="00916E7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916E70" w:rsidTr="00916E70">
        <w:trPr>
          <w:trHeight w:val="339"/>
        </w:trPr>
        <w:tc>
          <w:tcPr>
            <w:tcW w:w="1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E70" w:rsidRDefault="00916E70">
            <w:pPr>
              <w:widowControl w:val="0"/>
              <w:spacing w:line="276" w:lineRule="auto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  <w:r>
              <w:rPr>
                <w:rFonts w:eastAsia="Arial Unicode MS"/>
                <w:b/>
                <w:iCs/>
                <w:color w:val="000000"/>
                <w:lang w:bidi="ru-RU"/>
              </w:rPr>
              <w:t>1 этап – подготовка и планирование закупки</w:t>
            </w:r>
          </w:p>
        </w:tc>
        <w:tc>
          <w:tcPr>
            <w:tcW w:w="3246" w:type="dxa"/>
          </w:tcPr>
          <w:p w:rsidR="00916E70" w:rsidRDefault="00916E70">
            <w:pPr>
              <w:widowControl w:val="0"/>
              <w:spacing w:line="276" w:lineRule="auto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widowControl w:val="0"/>
              <w:spacing w:line="276" w:lineRule="auto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widowControl w:val="0"/>
              <w:spacing w:line="276" w:lineRule="auto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widowControl w:val="0"/>
              <w:spacing w:line="276" w:lineRule="auto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widowControl w:val="0"/>
              <w:spacing w:line="276" w:lineRule="auto"/>
              <w:ind w:right="140"/>
              <w:jc w:val="center"/>
              <w:rPr>
                <w:rFonts w:eastAsia="Arial Unicode MS"/>
                <w:b/>
                <w:iCs/>
                <w:color w:val="000000"/>
                <w:lang w:bidi="ru-RU"/>
              </w:rPr>
            </w:pPr>
          </w:p>
        </w:tc>
      </w:tr>
      <w:tr w:rsidR="00916E70" w:rsidTr="00916E70">
        <w:trPr>
          <w:trHeight w:val="40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spacing w:line="276" w:lineRule="auto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1.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spacing w:line="276" w:lineRule="auto"/>
              <w:ind w:right="-79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Выбор способа закупки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spacing w:line="276" w:lineRule="auto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 xml:space="preserve">Искусственное дробление закупки на несколько отдельных с целью упрощения способа закупки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spacing w:line="276" w:lineRule="auto"/>
              <w:ind w:right="-108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Глава сельского поселения; специалисты ответственные за осуществление закупок.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widowControl w:val="0"/>
              <w:spacing w:before="120" w:after="120" w:line="276" w:lineRule="auto"/>
              <w:rPr>
                <w:rFonts w:eastAsia="Arial Unicode MS"/>
                <w:iCs/>
                <w:color w:val="000000"/>
                <w:lang w:bidi="ru-RU"/>
              </w:rPr>
            </w:pPr>
            <w:r>
              <w:rPr>
                <w:rFonts w:eastAsia="Arial Unicode MS"/>
                <w:iCs/>
                <w:color w:val="000000"/>
                <w:lang w:bidi="ru-RU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pStyle w:val="a5"/>
              <w:tabs>
                <w:tab w:val="left" w:pos="279"/>
                <w:tab w:val="left" w:pos="2727"/>
              </w:tabs>
              <w:spacing w:line="276" w:lineRule="auto"/>
              <w:ind w:left="0" w:right="-108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Проведение мониторинга на предмет выявления неоднократных закупок однородных товаров, работ, услуг;</w:t>
            </w:r>
          </w:p>
          <w:p w:rsidR="00916E70" w:rsidRDefault="00916E70">
            <w:pPr>
              <w:pStyle w:val="a5"/>
              <w:tabs>
                <w:tab w:val="left" w:pos="279"/>
                <w:tab w:val="left" w:pos="2727"/>
              </w:tabs>
              <w:spacing w:line="276" w:lineRule="auto"/>
              <w:ind w:left="0" w:right="-108"/>
            </w:pPr>
            <w:r>
              <w:rPr>
                <w:rFonts w:eastAsia="Arial Unicode MS"/>
                <w:color w:val="000000"/>
                <w:lang w:bidi="ru-RU"/>
              </w:rPr>
              <w:t xml:space="preserve">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</w:t>
            </w:r>
            <w:proofErr w:type="spellStart"/>
            <w:r>
              <w:rPr>
                <w:rFonts w:eastAsia="Arial Unicode MS"/>
                <w:color w:val="000000"/>
                <w:lang w:bidi="ru-RU"/>
              </w:rPr>
              <w:t>аффилированности</w:t>
            </w:r>
            <w:proofErr w:type="spellEnd"/>
          </w:p>
        </w:tc>
        <w:tc>
          <w:tcPr>
            <w:tcW w:w="3246" w:type="dxa"/>
          </w:tcPr>
          <w:p w:rsidR="00916E70" w:rsidRDefault="00916E70">
            <w:pPr>
              <w:pStyle w:val="a5"/>
              <w:tabs>
                <w:tab w:val="left" w:pos="279"/>
                <w:tab w:val="left" w:pos="2727"/>
              </w:tabs>
              <w:spacing w:line="276" w:lineRule="auto"/>
              <w:ind w:left="0" w:right="-108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727"/>
              </w:tabs>
              <w:spacing w:line="276" w:lineRule="auto"/>
              <w:ind w:left="0" w:right="-108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727"/>
              </w:tabs>
              <w:spacing w:line="276" w:lineRule="auto"/>
              <w:ind w:left="0" w:right="-108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727"/>
              </w:tabs>
              <w:spacing w:line="276" w:lineRule="auto"/>
              <w:ind w:left="0" w:right="-108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727"/>
              </w:tabs>
              <w:spacing w:line="276" w:lineRule="auto"/>
              <w:ind w:left="0" w:right="-108"/>
            </w:pPr>
          </w:p>
        </w:tc>
      </w:tr>
      <w:tr w:rsidR="00916E70" w:rsidTr="00916E70">
        <w:trPr>
          <w:trHeight w:val="40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widowControl w:val="0"/>
              <w:spacing w:line="276" w:lineRule="auto"/>
              <w:ind w:right="142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2.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widowControl w:val="0"/>
              <w:spacing w:line="276" w:lineRule="auto"/>
              <w:ind w:right="-79"/>
            </w:pPr>
            <w:r>
              <w:t>Обоснование начальных (максимальных) цен контрактов</w:t>
            </w:r>
          </w:p>
          <w:p w:rsidR="00916E70" w:rsidRDefault="00916E70">
            <w:pPr>
              <w:widowControl w:val="0"/>
              <w:spacing w:line="276" w:lineRule="auto"/>
              <w:ind w:right="-79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При подготовке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обоснования </w:t>
            </w:r>
            <w:proofErr w:type="gramStart"/>
            <w:r>
              <w:t>начальной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(максимальной) цены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Контракта </w:t>
            </w:r>
            <w:proofErr w:type="gramStart"/>
            <w:r>
              <w:t>необоснованное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завышение (занижение)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начальной (максимальной) цены контракта </w:t>
            </w:r>
            <w:proofErr w:type="gramStart"/>
            <w:r>
              <w:t>при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осуществлении</w:t>
            </w:r>
            <w:proofErr w:type="gramEnd"/>
            <w:r>
              <w:t xml:space="preserve"> закупки,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чтобы привлечь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конкретного поставщика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(подрядчика, исполнителя),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аффилированного</w:t>
            </w:r>
            <w:proofErr w:type="spellEnd"/>
            <w:r>
              <w:t xml:space="preserve"> с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заказчиком или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выплачивающего</w:t>
            </w:r>
            <w:proofErr w:type="gramEnd"/>
            <w:r>
              <w:t xml:space="preserve"> ему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незаконное вознаграждение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spacing w:line="276" w:lineRule="auto"/>
              <w:ind w:right="-108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lastRenderedPageBreak/>
              <w:t>Глава сельского поселения; специалисты ответственные за осуществление закупок.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Обязательное обоснование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начальных (максимальных)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цен контрактов, включая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обоснование при закупке </w:t>
            </w:r>
            <w:proofErr w:type="gramStart"/>
            <w:r>
              <w:t>с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единственным поставщиком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(подрядчиком,</w:t>
            </w:r>
            <w:proofErr w:type="gramEnd"/>
          </w:p>
          <w:p w:rsidR="00916E70" w:rsidRDefault="00916E70">
            <w:pPr>
              <w:spacing w:line="276" w:lineRule="auto"/>
              <w:rPr>
                <w:rFonts w:eastAsia="Arial Unicode MS"/>
                <w:color w:val="000000"/>
                <w:lang w:bidi="ru-RU"/>
              </w:rPr>
            </w:pPr>
            <w:r>
              <w:t>исполнителем)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Проведение мониторинга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цен на товары, работы и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услуги в целях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недопущения завышения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начальных (максимальных)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цен контрактов </w:t>
            </w:r>
            <w:proofErr w:type="gramStart"/>
            <w:r>
              <w:t>при</w:t>
            </w:r>
            <w:proofErr w:type="gramEnd"/>
          </w:p>
          <w:p w:rsidR="00916E70" w:rsidRDefault="00916E70">
            <w:pPr>
              <w:pStyle w:val="a5"/>
              <w:tabs>
                <w:tab w:val="left" w:pos="279"/>
                <w:tab w:val="left" w:pos="2727"/>
              </w:tabs>
              <w:suppressAutoHyphens/>
              <w:autoSpaceDN w:val="0"/>
              <w:spacing w:line="276" w:lineRule="auto"/>
              <w:ind w:left="0" w:right="-108"/>
              <w:textAlignment w:val="baseline"/>
              <w:rPr>
                <w:rFonts w:eastAsia="Arial Unicode MS"/>
                <w:color w:val="000000"/>
                <w:lang w:bidi="ru-RU"/>
              </w:rPr>
            </w:pPr>
            <w:proofErr w:type="gramStart"/>
            <w:r>
              <w:t>осуществлении</w:t>
            </w:r>
            <w:proofErr w:type="gramEnd"/>
            <w:r>
              <w:t xml:space="preserve"> закупки</w:t>
            </w:r>
          </w:p>
        </w:tc>
        <w:tc>
          <w:tcPr>
            <w:tcW w:w="3246" w:type="dxa"/>
          </w:tcPr>
          <w:p w:rsidR="00916E70" w:rsidRDefault="00916E70">
            <w:pPr>
              <w:pStyle w:val="a5"/>
              <w:tabs>
                <w:tab w:val="left" w:pos="279"/>
                <w:tab w:val="left" w:pos="2727"/>
              </w:tabs>
              <w:spacing w:line="276" w:lineRule="auto"/>
              <w:ind w:left="54" w:right="-108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727"/>
              </w:tabs>
              <w:spacing w:line="276" w:lineRule="auto"/>
              <w:ind w:left="54" w:right="-108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727"/>
              </w:tabs>
              <w:spacing w:line="276" w:lineRule="auto"/>
              <w:ind w:left="54" w:right="-108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727"/>
              </w:tabs>
              <w:spacing w:line="276" w:lineRule="auto"/>
              <w:ind w:left="54" w:right="-108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727"/>
              </w:tabs>
              <w:spacing w:line="276" w:lineRule="auto"/>
              <w:ind w:left="54" w:right="-108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916E70" w:rsidTr="00916E70">
        <w:trPr>
          <w:trHeight w:val="87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widowControl w:val="0"/>
              <w:spacing w:line="276" w:lineRule="auto"/>
              <w:ind w:right="142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lastRenderedPageBreak/>
              <w:t>3.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Описание объекта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закупки и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определение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условий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исполнения</w:t>
            </w:r>
          </w:p>
          <w:p w:rsidR="00916E70" w:rsidRDefault="00916E70">
            <w:pPr>
              <w:widowControl w:val="0"/>
              <w:spacing w:line="276" w:lineRule="auto"/>
            </w:pPr>
            <w:r>
              <w:t>контракта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Необоснованное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расширение (сужение)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круга </w:t>
            </w:r>
            <w:proofErr w:type="gramStart"/>
            <w:r>
              <w:t>удовлетворяющей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потребности продукции;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Необоснованное расширение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Cs/>
                <w:sz w:val="21"/>
                <w:szCs w:val="21"/>
              </w:rPr>
              <w:t>(ограничение),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t>упрощение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(усложнение) необходимых условий контракта и оговорок относительно их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исполнения, формирование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наименования объекта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закупки, не </w:t>
            </w:r>
            <w:proofErr w:type="gramStart"/>
            <w:r>
              <w:t>соответствующего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описанию объекта закупки, чтобы ограничить конкуренцию и привлечь конкретного поставщика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(подрядчика, исполнителя),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аффилированного</w:t>
            </w:r>
            <w:proofErr w:type="spellEnd"/>
            <w:r>
              <w:t xml:space="preserve"> с заказчиком или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выплачивающим</w:t>
            </w:r>
            <w:proofErr w:type="gramEnd"/>
            <w:r>
              <w:t xml:space="preserve"> ему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незаконное вознаграждение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spacing w:line="276" w:lineRule="auto"/>
              <w:ind w:right="-108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Глава сельского поселения; специалисты ответственные за осуществление закупок.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Оценка специалистами,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ответственными за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осуществление закупок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соответствия наименования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объекта закупки описанию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объекта закупки в соответствии с  требованиями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законодательства о</w:t>
            </w:r>
          </w:p>
          <w:p w:rsidR="00916E70" w:rsidRDefault="00916E70">
            <w:pPr>
              <w:spacing w:line="276" w:lineRule="auto"/>
              <w:ind w:right="142"/>
              <w:rPr>
                <w:rFonts w:eastAsia="Arial Unicode MS"/>
                <w:color w:val="000000"/>
                <w:lang w:bidi="ru-RU"/>
              </w:rPr>
            </w:pPr>
            <w:r>
              <w:t>контрактной системе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Проверка наличия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Возможной </w:t>
            </w:r>
            <w:proofErr w:type="spellStart"/>
            <w:r>
              <w:t>аффилированности</w:t>
            </w:r>
            <w:proofErr w:type="spellEnd"/>
            <w:r>
              <w:t xml:space="preserve"> между участником закупки и</w:t>
            </w:r>
          </w:p>
          <w:p w:rsidR="00916E70" w:rsidRDefault="00916E70">
            <w:pPr>
              <w:pStyle w:val="a5"/>
              <w:tabs>
                <w:tab w:val="left" w:pos="279"/>
                <w:tab w:val="left" w:pos="2585"/>
              </w:tabs>
              <w:suppressAutoHyphens/>
              <w:autoSpaceDN w:val="0"/>
              <w:spacing w:line="276" w:lineRule="auto"/>
              <w:ind w:left="0" w:right="34"/>
              <w:textAlignment w:val="baseline"/>
            </w:pPr>
            <w:r>
              <w:t>должностным лицом заказчика</w:t>
            </w:r>
          </w:p>
        </w:tc>
        <w:tc>
          <w:tcPr>
            <w:tcW w:w="3246" w:type="dxa"/>
          </w:tcPr>
          <w:p w:rsidR="00916E70" w:rsidRDefault="00916E70">
            <w:pPr>
              <w:pStyle w:val="a5"/>
              <w:tabs>
                <w:tab w:val="left" w:pos="279"/>
                <w:tab w:val="left" w:pos="2585"/>
              </w:tabs>
              <w:spacing w:line="276" w:lineRule="auto"/>
              <w:ind w:left="33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585"/>
              </w:tabs>
              <w:spacing w:line="276" w:lineRule="auto"/>
              <w:ind w:left="33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585"/>
              </w:tabs>
              <w:spacing w:line="276" w:lineRule="auto"/>
              <w:ind w:left="33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585"/>
              </w:tabs>
              <w:spacing w:line="276" w:lineRule="auto"/>
              <w:ind w:left="33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585"/>
              </w:tabs>
              <w:spacing w:line="276" w:lineRule="auto"/>
              <w:ind w:left="33" w:right="34"/>
            </w:pPr>
          </w:p>
        </w:tc>
      </w:tr>
      <w:tr w:rsidR="00916E70" w:rsidTr="00916E70">
        <w:trPr>
          <w:trHeight w:val="551"/>
        </w:trPr>
        <w:tc>
          <w:tcPr>
            <w:tcW w:w="1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E70" w:rsidRDefault="00916E70">
            <w:pPr>
              <w:spacing w:before="120" w:after="120" w:line="276" w:lineRule="auto"/>
              <w:ind w:right="142"/>
              <w:jc w:val="center"/>
              <w:rPr>
                <w:b/>
              </w:rPr>
            </w:pPr>
            <w:r>
              <w:rPr>
                <w:b/>
              </w:rPr>
              <w:t>2 этап – организация и проведение закупки</w:t>
            </w:r>
          </w:p>
        </w:tc>
        <w:tc>
          <w:tcPr>
            <w:tcW w:w="3246" w:type="dxa"/>
          </w:tcPr>
          <w:p w:rsidR="00916E70" w:rsidRDefault="00916E70">
            <w:pPr>
              <w:spacing w:before="120" w:after="120" w:line="276" w:lineRule="auto"/>
              <w:ind w:right="142"/>
              <w:jc w:val="center"/>
              <w:rPr>
                <w:b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spacing w:before="120" w:after="120" w:line="276" w:lineRule="auto"/>
              <w:ind w:right="142"/>
              <w:jc w:val="center"/>
              <w:rPr>
                <w:b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spacing w:before="120" w:after="120" w:line="276" w:lineRule="auto"/>
              <w:ind w:right="142"/>
              <w:jc w:val="center"/>
              <w:rPr>
                <w:b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spacing w:before="120" w:after="120" w:line="276" w:lineRule="auto"/>
              <w:ind w:right="142"/>
              <w:jc w:val="center"/>
              <w:rPr>
                <w:b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spacing w:before="120" w:after="120" w:line="276" w:lineRule="auto"/>
              <w:ind w:right="142"/>
              <w:jc w:val="center"/>
              <w:rPr>
                <w:b/>
              </w:rPr>
            </w:pPr>
          </w:p>
        </w:tc>
      </w:tr>
      <w:tr w:rsidR="00916E70" w:rsidTr="00916E70">
        <w:trPr>
          <w:trHeight w:val="57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widowControl w:val="0"/>
              <w:spacing w:line="276" w:lineRule="auto"/>
              <w:ind w:right="142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4.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Публикация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информации о</w:t>
            </w:r>
          </w:p>
          <w:p w:rsidR="00916E70" w:rsidRDefault="00916E70">
            <w:pPr>
              <w:widowControl w:val="0"/>
              <w:tabs>
                <w:tab w:val="left" w:pos="1656"/>
              </w:tabs>
              <w:spacing w:line="276" w:lineRule="auto"/>
              <w:ind w:right="142"/>
            </w:pPr>
            <w:r>
              <w:t>закупке в ЕИС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При публикации информации о закупке </w:t>
            </w:r>
            <w:proofErr w:type="gramStart"/>
            <w:r>
              <w:t>в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ЕИС используются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Неправильные классификаторы, чтобы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привлечь конкретного поставщика (подрядчика,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исполнителя), </w:t>
            </w:r>
            <w:proofErr w:type="spellStart"/>
            <w:r>
              <w:t>аффилированного</w:t>
            </w:r>
            <w:proofErr w:type="spellEnd"/>
            <w:r>
              <w:t xml:space="preserve"> с заказчиком или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выплачивающим</w:t>
            </w:r>
            <w:proofErr w:type="gramEnd"/>
            <w:r>
              <w:t xml:space="preserve"> ему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незаконное вознаграждение;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опубликованные документы закупки невозможно или сложно открыть, прочитать,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скопировать, что может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повлечь привлечение конкретного поставщика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(подрядчика, исполнителя),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>
              <w:t>аффилированного</w:t>
            </w:r>
            <w:proofErr w:type="spellEnd"/>
            <w:r>
              <w:t xml:space="preserve"> с заказчиком или </w:t>
            </w:r>
            <w:proofErr w:type="spellStart"/>
            <w:r>
              <w:t>вьшлачивающим</w:t>
            </w:r>
            <w:proofErr w:type="spellEnd"/>
            <w:r>
              <w:t xml:space="preserve"> ему незаконное вознаграждение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spacing w:line="276" w:lineRule="auto"/>
              <w:ind w:right="-108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lastRenderedPageBreak/>
              <w:t>Глава сельского поселения; специалисты ответственные за осуществление закупок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Использование классификаторов, позволяющих идентифицировать закупку </w:t>
            </w:r>
            <w:proofErr w:type="gramStart"/>
            <w:r>
              <w:t>в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ЕИС; опубликование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документов закупки </w:t>
            </w:r>
            <w:r>
              <w:rPr>
                <w:bCs/>
                <w:sz w:val="22"/>
                <w:szCs w:val="22"/>
              </w:rPr>
              <w:t xml:space="preserve">осуществляется в формате, </w:t>
            </w:r>
            <w:r>
              <w:t xml:space="preserve">обеспечивающем возможность </w:t>
            </w:r>
            <w:r>
              <w:lastRenderedPageBreak/>
              <w:t>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Осуществление взаимодействия </w:t>
            </w:r>
            <w:proofErr w:type="gramStart"/>
            <w:r>
              <w:t>с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Общественными объединениями и (или) объединениями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юридических лиц, </w:t>
            </w:r>
            <w:proofErr w:type="gramStart"/>
            <w:r>
              <w:t>осуществляющими</w:t>
            </w:r>
            <w:proofErr w:type="gramEnd"/>
            <w:r>
              <w:t xml:space="preserve"> общественный контроль за соблюдением требований законодательства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Российской Федерации и иных нормативных правовых актов о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контрактной системе в сфере закупок</w:t>
            </w:r>
          </w:p>
        </w:tc>
        <w:tc>
          <w:tcPr>
            <w:tcW w:w="3246" w:type="dxa"/>
          </w:tcPr>
          <w:p w:rsidR="00916E70" w:rsidRDefault="00916E70">
            <w:pPr>
              <w:tabs>
                <w:tab w:val="left" w:pos="34"/>
                <w:tab w:val="left" w:pos="2585"/>
              </w:tabs>
              <w:spacing w:line="276" w:lineRule="auto"/>
              <w:ind w:left="34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tabs>
                <w:tab w:val="left" w:pos="34"/>
                <w:tab w:val="left" w:pos="2585"/>
              </w:tabs>
              <w:spacing w:line="276" w:lineRule="auto"/>
              <w:ind w:left="34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tabs>
                <w:tab w:val="left" w:pos="34"/>
                <w:tab w:val="left" w:pos="2585"/>
              </w:tabs>
              <w:spacing w:line="276" w:lineRule="auto"/>
              <w:ind w:left="34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tabs>
                <w:tab w:val="left" w:pos="34"/>
                <w:tab w:val="left" w:pos="2585"/>
              </w:tabs>
              <w:spacing w:line="276" w:lineRule="auto"/>
              <w:ind w:left="34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tabs>
                <w:tab w:val="left" w:pos="34"/>
                <w:tab w:val="left" w:pos="2585"/>
              </w:tabs>
              <w:spacing w:line="276" w:lineRule="auto"/>
              <w:ind w:left="34" w:right="34"/>
            </w:pPr>
          </w:p>
        </w:tc>
      </w:tr>
      <w:tr w:rsidR="00916E70" w:rsidTr="00916E70">
        <w:trPr>
          <w:trHeight w:val="57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widowControl w:val="0"/>
              <w:spacing w:line="276" w:lineRule="auto"/>
              <w:ind w:right="142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lastRenderedPageBreak/>
              <w:t>5.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Подготовка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документации </w:t>
            </w:r>
            <w:proofErr w:type="gramStart"/>
            <w:r>
              <w:t>на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осуществление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закупки товаров,</w:t>
            </w:r>
          </w:p>
          <w:p w:rsidR="00916E70" w:rsidRDefault="00916E70">
            <w:pPr>
              <w:widowControl w:val="0"/>
              <w:tabs>
                <w:tab w:val="left" w:pos="1656"/>
              </w:tabs>
              <w:spacing w:line="276" w:lineRule="auto"/>
              <w:ind w:right="142"/>
            </w:pPr>
            <w:r>
              <w:t>работ, услуг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Установление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необоснованных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преимуществ </w:t>
            </w:r>
            <w:proofErr w:type="gramStart"/>
            <w:r>
              <w:t>для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отдельных лиц </w:t>
            </w:r>
            <w:proofErr w:type="gramStart"/>
            <w:r>
              <w:t>при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осуществлении</w:t>
            </w:r>
            <w:proofErr w:type="gramEnd"/>
            <w:r>
              <w:t xml:space="preserve"> закупок</w:t>
            </w:r>
          </w:p>
          <w:p w:rsidR="00916E70" w:rsidRDefault="00916E70">
            <w:pPr>
              <w:widowControl w:val="0"/>
              <w:spacing w:line="276" w:lineRule="auto"/>
              <w:ind w:right="142"/>
              <w:rPr>
                <w:bCs/>
              </w:rPr>
            </w:pPr>
            <w:r>
              <w:t xml:space="preserve">товаров, работ, услуг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spacing w:line="276" w:lineRule="auto"/>
              <w:ind w:right="-108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Глава сельского поселения; специалисты ответственные за осуществление закупок.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Установление </w:t>
            </w:r>
            <w:proofErr w:type="gramStart"/>
            <w:r>
              <w:t>единых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требований к участникам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закупки, соблюдение правил</w:t>
            </w:r>
          </w:p>
          <w:p w:rsidR="00916E70" w:rsidRDefault="00916E70">
            <w:pPr>
              <w:autoSpaceDE w:val="0"/>
              <w:spacing w:line="276" w:lineRule="auto"/>
              <w:rPr>
                <w:rFonts w:eastAsia="Arial Unicode MS"/>
                <w:iCs/>
                <w:color w:val="000000"/>
                <w:lang w:bidi="ru-RU"/>
              </w:rPr>
            </w:pPr>
            <w:r>
              <w:t>описания закупки</w:t>
            </w:r>
          </w:p>
          <w:p w:rsidR="00916E70" w:rsidRDefault="00916E70">
            <w:pPr>
              <w:autoSpaceDE w:val="0"/>
              <w:spacing w:line="276" w:lineRule="auto"/>
              <w:rPr>
                <w:rFonts w:eastAsia="Arial Unicode MS"/>
                <w:iCs/>
                <w:color w:val="000000"/>
                <w:lang w:bidi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Запрет на </w:t>
            </w:r>
            <w:proofErr w:type="gramStart"/>
            <w:r>
              <w:t>умышленное</w:t>
            </w:r>
            <w:proofErr w:type="gramEnd"/>
            <w:r>
              <w:t>,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неправомерное включение </w:t>
            </w:r>
            <w:proofErr w:type="gramStart"/>
            <w:r>
              <w:t>в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документацию о закупках условий, ограничивающих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конкуренцию, соблюдение правил описания закупки, закрепленных в Федеральном законе от 5 апреля 2013 года № 44-ФЗ «О контрактной системе в сфере закупок товаров, работ, услуг </w:t>
            </w:r>
            <w:proofErr w:type="gramStart"/>
            <w:r>
              <w:t>для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обеспечения </w:t>
            </w:r>
            <w:proofErr w:type="gramStart"/>
            <w:r>
              <w:t>государственных</w:t>
            </w:r>
            <w:proofErr w:type="gramEnd"/>
            <w:r>
              <w:t xml:space="preserve"> и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муниципальных нужд» повышение уровня знаний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и навыков служащих (работников), участвующих </w:t>
            </w:r>
            <w:proofErr w:type="gramStart"/>
            <w:r>
              <w:t>в</w:t>
            </w:r>
            <w:proofErr w:type="gramEnd"/>
          </w:p>
          <w:p w:rsidR="00916E70" w:rsidRDefault="00916E70">
            <w:pPr>
              <w:pStyle w:val="a5"/>
              <w:tabs>
                <w:tab w:val="left" w:pos="279"/>
                <w:tab w:val="left" w:pos="2585"/>
              </w:tabs>
              <w:spacing w:line="276" w:lineRule="auto"/>
              <w:ind w:left="0" w:right="34"/>
            </w:pPr>
            <w:proofErr w:type="gramStart"/>
            <w:r>
              <w:t>осуществлении</w:t>
            </w:r>
            <w:proofErr w:type="gramEnd"/>
            <w:r>
              <w:t xml:space="preserve"> закупок</w:t>
            </w:r>
          </w:p>
        </w:tc>
        <w:tc>
          <w:tcPr>
            <w:tcW w:w="3246" w:type="dxa"/>
          </w:tcPr>
          <w:p w:rsidR="00916E70" w:rsidRDefault="00916E70">
            <w:pPr>
              <w:tabs>
                <w:tab w:val="left" w:pos="34"/>
                <w:tab w:val="left" w:pos="2585"/>
              </w:tabs>
              <w:spacing w:line="276" w:lineRule="auto"/>
              <w:ind w:left="34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tabs>
                <w:tab w:val="left" w:pos="34"/>
                <w:tab w:val="left" w:pos="2585"/>
              </w:tabs>
              <w:spacing w:line="276" w:lineRule="auto"/>
              <w:ind w:left="34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tabs>
                <w:tab w:val="left" w:pos="34"/>
                <w:tab w:val="left" w:pos="2585"/>
              </w:tabs>
              <w:spacing w:line="276" w:lineRule="auto"/>
              <w:ind w:left="34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tabs>
                <w:tab w:val="left" w:pos="34"/>
                <w:tab w:val="left" w:pos="2585"/>
              </w:tabs>
              <w:spacing w:line="276" w:lineRule="auto"/>
              <w:ind w:left="34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tabs>
                <w:tab w:val="left" w:pos="34"/>
                <w:tab w:val="left" w:pos="2585"/>
              </w:tabs>
              <w:spacing w:line="276" w:lineRule="auto"/>
              <w:ind w:left="34" w:right="34"/>
            </w:pPr>
          </w:p>
        </w:tc>
      </w:tr>
      <w:tr w:rsidR="00916E70" w:rsidTr="00916E70">
        <w:trPr>
          <w:trHeight w:val="18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widowControl w:val="0"/>
              <w:spacing w:line="276" w:lineRule="auto"/>
              <w:ind w:right="142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lastRenderedPageBreak/>
              <w:t>6.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Определение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поставщиков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(подрядчиков,</w:t>
            </w:r>
            <w:proofErr w:type="gramEnd"/>
          </w:p>
          <w:p w:rsidR="00916E70" w:rsidRDefault="00916E70">
            <w:pPr>
              <w:widowControl w:val="0"/>
              <w:spacing w:line="276" w:lineRule="auto"/>
            </w:pPr>
            <w:r>
              <w:t>исполнителей)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Проведение переговоров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заказчиком, членами комиссий по осуществлению закупок с участником закупки в отношении заявок на участие в определении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поставщика (подрядчика,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исполнителя), что может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привести к созданию </w:t>
            </w:r>
            <w:proofErr w:type="gramStart"/>
            <w:r>
              <w:t>для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участника закупки необоснованных преимуществ и повлечь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привлечение </w:t>
            </w:r>
            <w:proofErr w:type="gramStart"/>
            <w:r>
              <w:t>конкретного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поставщика (подрядчика,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t xml:space="preserve">исполнителя), </w:t>
            </w:r>
            <w:proofErr w:type="spellStart"/>
            <w:r>
              <w:t>аффилированного</w:t>
            </w:r>
            <w:proofErr w:type="spellEnd"/>
            <w:r>
              <w:t xml:space="preserve"> с заказчиком или </w:t>
            </w:r>
            <w:proofErr w:type="spellStart"/>
            <w:r>
              <w:t>вьшлачивающим</w:t>
            </w:r>
            <w:proofErr w:type="spellEnd"/>
            <w:r>
              <w:t xml:space="preserve"> ему незаконное вознаграждение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spacing w:line="276" w:lineRule="auto"/>
              <w:ind w:right="-108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Глава сельского поселения; специалисты ответственные за осуществление закупок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Информирование должностных лиц, ответственных за формирование задания </w:t>
            </w:r>
            <w:proofErr w:type="gramStart"/>
            <w:r>
              <w:t>на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Проведение проверок должностными лицами,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ответственными</w:t>
            </w:r>
            <w:proofErr w:type="gramEnd"/>
            <w:r>
              <w:t xml:space="preserve"> за профилактику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коррупционных и иных правонарушений, соблюдения должностными лицами заказчика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требований о предотвращении или урегулировании конфликта</w:t>
            </w:r>
          </w:p>
          <w:p w:rsidR="00916E70" w:rsidRDefault="00916E70">
            <w:pPr>
              <w:tabs>
                <w:tab w:val="left" w:pos="34"/>
                <w:tab w:val="left" w:pos="2585"/>
              </w:tabs>
              <w:spacing w:line="276" w:lineRule="auto"/>
              <w:ind w:left="34" w:right="34"/>
            </w:pPr>
            <w:r>
              <w:t>интересов</w:t>
            </w:r>
          </w:p>
        </w:tc>
        <w:tc>
          <w:tcPr>
            <w:tcW w:w="3246" w:type="dxa"/>
          </w:tcPr>
          <w:p w:rsidR="00916E70" w:rsidRDefault="00916E70">
            <w:pPr>
              <w:tabs>
                <w:tab w:val="left" w:pos="34"/>
                <w:tab w:val="left" w:pos="2585"/>
              </w:tabs>
              <w:spacing w:line="276" w:lineRule="auto"/>
              <w:ind w:left="34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tabs>
                <w:tab w:val="left" w:pos="34"/>
                <w:tab w:val="left" w:pos="2585"/>
              </w:tabs>
              <w:spacing w:line="276" w:lineRule="auto"/>
              <w:ind w:left="34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tabs>
                <w:tab w:val="left" w:pos="34"/>
                <w:tab w:val="left" w:pos="2585"/>
              </w:tabs>
              <w:spacing w:line="276" w:lineRule="auto"/>
              <w:ind w:left="34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tabs>
                <w:tab w:val="left" w:pos="34"/>
                <w:tab w:val="left" w:pos="2585"/>
              </w:tabs>
              <w:spacing w:line="276" w:lineRule="auto"/>
              <w:ind w:left="34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tabs>
                <w:tab w:val="left" w:pos="34"/>
                <w:tab w:val="left" w:pos="2585"/>
              </w:tabs>
              <w:spacing w:line="276" w:lineRule="auto"/>
              <w:ind w:left="34" w:right="34"/>
            </w:pPr>
          </w:p>
        </w:tc>
      </w:tr>
      <w:tr w:rsidR="00916E70" w:rsidTr="00916E70">
        <w:trPr>
          <w:trHeight w:val="30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widowControl w:val="0"/>
              <w:spacing w:line="276" w:lineRule="auto"/>
              <w:ind w:right="142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7.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Рассмотрение заявок на участие аукционе </w:t>
            </w:r>
            <w:proofErr w:type="gramStart"/>
            <w:r>
              <w:t>в</w:t>
            </w:r>
            <w:proofErr w:type="gramEnd"/>
          </w:p>
          <w:p w:rsidR="00916E70" w:rsidRDefault="00916E70">
            <w:pPr>
              <w:widowControl w:val="0"/>
              <w:spacing w:line="276" w:lineRule="auto"/>
              <w:ind w:right="-108"/>
            </w:pPr>
            <w:r>
              <w:t xml:space="preserve">электронной форме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Предоставление необоснованных  преимуществ участникам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закупки, в том числе разное отношение к разным участникам закупки по одинаковым (схожим) условиям, указанным в заявках, что может повлечь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привлечение </w:t>
            </w:r>
            <w:proofErr w:type="gramStart"/>
            <w:r>
              <w:t>конкретного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поставщика (подрядчика,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исполнителя), </w:t>
            </w:r>
            <w:proofErr w:type="spellStart"/>
            <w:r>
              <w:t>аффилированного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t xml:space="preserve">заказчиком или </w:t>
            </w:r>
            <w:proofErr w:type="spellStart"/>
            <w:r>
              <w:t>вьшлачивающим</w:t>
            </w:r>
            <w:proofErr w:type="spellEnd"/>
            <w:r>
              <w:t xml:space="preserve"> ему незаконное вознаграждение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spacing w:line="276" w:lineRule="auto"/>
              <w:ind w:right="-108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 xml:space="preserve"> Глава сельского поселения; специалисты ответственные за осуществление закупок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Указание в документации о закупке максимально подробное описания объекта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закупки, требований </w:t>
            </w:r>
            <w:proofErr w:type="gramStart"/>
            <w:r>
              <w:t>к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участникам закупки и </w:t>
            </w:r>
            <w:proofErr w:type="gramStart"/>
            <w:r>
              <w:t>четкое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формулирование условий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подтверждения таких требований, а также установление в документации о закупке типовых форм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предоставления необходимых сведений и инструкции по заполнению заявки;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размещение протоколов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рассмотрения первых частей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iCs/>
                <w:color w:val="000000"/>
                <w:lang w:bidi="ru-RU"/>
              </w:rPr>
            </w:pPr>
            <w:r>
              <w:t xml:space="preserve">заявок на участие в аукционе в электронной форме, </w:t>
            </w:r>
            <w:r>
              <w:lastRenderedPageBreak/>
              <w:t>подведения итогов аукциона в электронной форме в открытом доступе в ЕИС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Проведение проверки </w:t>
            </w:r>
            <w:proofErr w:type="spellStart"/>
            <w:r>
              <w:t>аффилированности</w:t>
            </w:r>
            <w:proofErr w:type="spellEnd"/>
            <w:r>
              <w:t xml:space="preserve"> участников закупок с должностными лицами</w:t>
            </w:r>
          </w:p>
          <w:p w:rsidR="00916E70" w:rsidRDefault="00916E70">
            <w:pPr>
              <w:pStyle w:val="a5"/>
              <w:tabs>
                <w:tab w:val="left" w:pos="34"/>
              </w:tabs>
              <w:spacing w:line="276" w:lineRule="auto"/>
              <w:ind w:left="34" w:right="-108"/>
              <w:rPr>
                <w:rFonts w:eastAsia="Arial Unicode MS"/>
                <w:iCs/>
                <w:color w:val="000000"/>
                <w:lang w:bidi="ru-RU"/>
              </w:rPr>
            </w:pPr>
            <w:r>
              <w:t>заказчика</w:t>
            </w:r>
          </w:p>
        </w:tc>
        <w:tc>
          <w:tcPr>
            <w:tcW w:w="3246" w:type="dxa"/>
          </w:tcPr>
          <w:p w:rsidR="00916E70" w:rsidRDefault="00916E70">
            <w:pPr>
              <w:pStyle w:val="a5"/>
              <w:tabs>
                <w:tab w:val="left" w:pos="34"/>
              </w:tabs>
              <w:spacing w:line="276" w:lineRule="auto"/>
              <w:ind w:left="34" w:right="-108"/>
              <w:rPr>
                <w:rFonts w:eastAsia="Arial Unicode MS"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34"/>
              </w:tabs>
              <w:spacing w:line="276" w:lineRule="auto"/>
              <w:ind w:left="34" w:right="-108"/>
              <w:rPr>
                <w:rFonts w:eastAsia="Arial Unicode MS"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34"/>
              </w:tabs>
              <w:spacing w:line="276" w:lineRule="auto"/>
              <w:ind w:left="34" w:right="-108"/>
              <w:rPr>
                <w:rFonts w:eastAsia="Arial Unicode MS"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34"/>
              </w:tabs>
              <w:spacing w:line="276" w:lineRule="auto"/>
              <w:ind w:left="34" w:right="-108"/>
              <w:rPr>
                <w:rFonts w:eastAsia="Arial Unicode MS"/>
                <w:iCs/>
                <w:color w:val="000000"/>
                <w:lang w:bidi="ru-RU"/>
              </w:rPr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34"/>
              </w:tabs>
              <w:spacing w:line="276" w:lineRule="auto"/>
              <w:ind w:left="34" w:right="-108"/>
              <w:rPr>
                <w:rFonts w:eastAsia="Arial Unicode MS"/>
                <w:iCs/>
                <w:color w:val="000000"/>
                <w:lang w:bidi="ru-RU"/>
              </w:rPr>
            </w:pPr>
          </w:p>
        </w:tc>
      </w:tr>
      <w:tr w:rsidR="00916E70" w:rsidTr="00916E70">
        <w:trPr>
          <w:trHeight w:val="474"/>
        </w:trPr>
        <w:tc>
          <w:tcPr>
            <w:tcW w:w="1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 этап – исполнение контракта</w:t>
            </w:r>
          </w:p>
        </w:tc>
        <w:tc>
          <w:tcPr>
            <w:tcW w:w="3246" w:type="dxa"/>
          </w:tcPr>
          <w:p w:rsidR="00916E70" w:rsidRDefault="00916E70">
            <w:pPr>
              <w:pStyle w:val="a5"/>
              <w:tabs>
                <w:tab w:val="left" w:pos="279"/>
                <w:tab w:val="left" w:pos="2585"/>
              </w:tabs>
              <w:spacing w:line="276" w:lineRule="auto"/>
              <w:ind w:left="0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585"/>
              </w:tabs>
              <w:spacing w:line="276" w:lineRule="auto"/>
              <w:ind w:left="0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585"/>
              </w:tabs>
              <w:spacing w:line="276" w:lineRule="auto"/>
              <w:ind w:left="0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585"/>
              </w:tabs>
              <w:spacing w:line="276" w:lineRule="auto"/>
              <w:ind w:left="0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585"/>
              </w:tabs>
              <w:spacing w:line="276" w:lineRule="auto"/>
              <w:ind w:left="0" w:right="34"/>
            </w:pPr>
          </w:p>
        </w:tc>
      </w:tr>
      <w:tr w:rsidR="00916E70" w:rsidTr="00916E70">
        <w:trPr>
          <w:trHeight w:val="30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widowControl w:val="0"/>
              <w:spacing w:line="276" w:lineRule="auto"/>
              <w:ind w:right="142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8.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Осуществление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контроля сроков и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иных аспектов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исполнения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обязательств (в том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числе </w:t>
            </w:r>
            <w:proofErr w:type="gramStart"/>
            <w:r>
              <w:t>гарантийного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обязательства),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предусмотренных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условиями</w:t>
            </w:r>
          </w:p>
          <w:p w:rsidR="00916E70" w:rsidRDefault="00916E70">
            <w:pPr>
              <w:widowControl w:val="0"/>
              <w:spacing w:line="276" w:lineRule="auto"/>
              <w:rPr>
                <w:bCs/>
              </w:rPr>
            </w:pPr>
            <w:r>
              <w:t>контракта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В случае невыполнения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исполнителем условий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контракта заказчик не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применяет к нему предусмотренные контрактом санкции или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необоснованно занижает</w:t>
            </w:r>
          </w:p>
          <w:p w:rsidR="00916E70" w:rsidRDefault="00916E70">
            <w:pPr>
              <w:widowControl w:val="0"/>
              <w:spacing w:line="276" w:lineRule="auto"/>
              <w:ind w:right="142"/>
              <w:rPr>
                <w:bCs/>
              </w:rPr>
            </w:pPr>
            <w:r>
              <w:t>их размер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spacing w:line="276" w:lineRule="auto"/>
              <w:ind w:right="-108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Глава сельского поселения; специалисты ответственные за осуществление закупок.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В случае выявления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нарушений исполнения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контракта осуществлять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контроль за</w:t>
            </w:r>
            <w:proofErr w:type="gramEnd"/>
            <w:r>
              <w:t xml:space="preserve"> направлением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поставщику (подрядчику,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исполнителю) претензий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(требований) об уплате</w:t>
            </w:r>
          </w:p>
          <w:p w:rsidR="00916E70" w:rsidRDefault="00916E70">
            <w:pPr>
              <w:pStyle w:val="a5"/>
              <w:tabs>
                <w:tab w:val="left" w:pos="287"/>
              </w:tabs>
              <w:spacing w:line="276" w:lineRule="auto"/>
              <w:ind w:left="34" w:right="-108"/>
              <w:rPr>
                <w:rFonts w:eastAsia="Arial Unicode MS"/>
                <w:iCs/>
                <w:color w:val="000000"/>
                <w:lang w:bidi="ru-RU"/>
              </w:rPr>
            </w:pPr>
            <w:r>
              <w:t>неустоек (штрафов, пеней)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Не допускать освобождения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от ответственности поставщика (подрядчика, исполнителя) </w:t>
            </w:r>
            <w:proofErr w:type="gramStart"/>
            <w:r>
              <w:t>за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неисполнение или ненадлежащее исполнение им обязательств,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предусмотренных</w:t>
            </w:r>
            <w:proofErr w:type="gramEnd"/>
            <w:r>
              <w:t xml:space="preserve"> контрактом</w:t>
            </w:r>
          </w:p>
        </w:tc>
        <w:tc>
          <w:tcPr>
            <w:tcW w:w="3246" w:type="dxa"/>
          </w:tcPr>
          <w:p w:rsidR="00916E70" w:rsidRDefault="00916E70">
            <w:pPr>
              <w:pStyle w:val="a5"/>
              <w:tabs>
                <w:tab w:val="left" w:pos="279"/>
                <w:tab w:val="left" w:pos="2585"/>
              </w:tabs>
              <w:spacing w:line="276" w:lineRule="auto"/>
              <w:ind w:left="0" w:right="34"/>
            </w:pPr>
          </w:p>
          <w:p w:rsidR="00916E70" w:rsidRDefault="00916E70">
            <w:pPr>
              <w:pStyle w:val="a5"/>
              <w:tabs>
                <w:tab w:val="left" w:pos="279"/>
                <w:tab w:val="left" w:pos="2585"/>
              </w:tabs>
              <w:spacing w:line="276" w:lineRule="auto"/>
              <w:ind w:left="0" w:right="34"/>
            </w:pPr>
          </w:p>
          <w:p w:rsidR="00916E70" w:rsidRDefault="00916E70">
            <w:pPr>
              <w:pStyle w:val="a5"/>
              <w:tabs>
                <w:tab w:val="left" w:pos="279"/>
                <w:tab w:val="left" w:pos="2585"/>
              </w:tabs>
              <w:spacing w:line="276" w:lineRule="auto"/>
              <w:ind w:left="0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585"/>
              </w:tabs>
              <w:spacing w:line="276" w:lineRule="auto"/>
              <w:ind w:left="0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585"/>
              </w:tabs>
              <w:spacing w:line="276" w:lineRule="auto"/>
              <w:ind w:left="0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585"/>
              </w:tabs>
              <w:spacing w:line="276" w:lineRule="auto"/>
              <w:ind w:left="0" w:right="34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279"/>
                <w:tab w:val="left" w:pos="2585"/>
              </w:tabs>
              <w:spacing w:line="276" w:lineRule="auto"/>
              <w:ind w:left="0" w:right="34"/>
            </w:pPr>
          </w:p>
        </w:tc>
      </w:tr>
      <w:tr w:rsidR="00916E70" w:rsidTr="00916E70">
        <w:trPr>
          <w:trHeight w:val="174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widowControl w:val="0"/>
              <w:spacing w:line="276" w:lineRule="auto"/>
              <w:ind w:right="142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9.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widowControl w:val="0"/>
              <w:spacing w:line="276" w:lineRule="auto"/>
            </w:pPr>
            <w:r>
              <w:t>Приемка по контрактам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Принятие исполнения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Поставщиком (подрядчиком,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исполнителем) обязательств по контракту (этапу контракта), не соответствующих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требованиям контракта;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t>получение части денежных средств, перечисленных подрядчикам (исполнителям) за фактически невыполненные работы (оказанные услуги) путем оформления фиктивных актов приемки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spacing w:line="276" w:lineRule="auto"/>
              <w:ind w:right="-108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Глава сельского поселения; специалисты ответственные за осуществление закупок.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Размещение документов о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приемке и информации </w:t>
            </w:r>
            <w:proofErr w:type="gramStart"/>
            <w:r>
              <w:t>об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iCs/>
                <w:color w:val="000000"/>
                <w:lang w:bidi="ru-RU"/>
              </w:rPr>
            </w:pPr>
            <w:proofErr w:type="gramStart"/>
            <w:r>
              <w:t>исполнении</w:t>
            </w:r>
            <w:proofErr w:type="gramEnd"/>
            <w:r>
              <w:t xml:space="preserve"> государственного контракта в открытом доступе в ЕИС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Организация </w:t>
            </w:r>
            <w:proofErr w:type="gramStart"/>
            <w:r>
              <w:t>внутреннего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контроля по оценке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исполнения контрактов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приоритет на разделение</w:t>
            </w:r>
            <w:proofErr w:type="gramEnd"/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>обязанностей по проведению закупочных процедур и приемке</w:t>
            </w:r>
          </w:p>
          <w:p w:rsidR="00916E70" w:rsidRDefault="00916E7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объектов закупки </w:t>
            </w:r>
            <w:proofErr w:type="gramStart"/>
            <w:r>
              <w:t>между</w:t>
            </w:r>
            <w:proofErr w:type="gramEnd"/>
          </w:p>
          <w:p w:rsidR="00916E70" w:rsidRDefault="00916E70">
            <w:pPr>
              <w:pStyle w:val="a5"/>
              <w:tabs>
                <w:tab w:val="left" w:pos="34"/>
              </w:tabs>
              <w:spacing w:line="276" w:lineRule="auto"/>
              <w:ind w:left="34" w:right="-108"/>
            </w:pPr>
            <w:r>
              <w:t>различными сотрудниками</w:t>
            </w:r>
          </w:p>
        </w:tc>
        <w:tc>
          <w:tcPr>
            <w:tcW w:w="3246" w:type="dxa"/>
          </w:tcPr>
          <w:p w:rsidR="00916E70" w:rsidRDefault="00916E70">
            <w:pPr>
              <w:pStyle w:val="a5"/>
              <w:tabs>
                <w:tab w:val="left" w:pos="34"/>
              </w:tabs>
              <w:spacing w:line="276" w:lineRule="auto"/>
              <w:ind w:left="34" w:right="-108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34"/>
              </w:tabs>
              <w:spacing w:line="276" w:lineRule="auto"/>
              <w:ind w:left="34" w:right="-108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34"/>
              </w:tabs>
              <w:spacing w:line="276" w:lineRule="auto"/>
              <w:ind w:left="34" w:right="-108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34"/>
              </w:tabs>
              <w:spacing w:line="276" w:lineRule="auto"/>
              <w:ind w:left="34" w:right="-108"/>
            </w:pPr>
          </w:p>
        </w:tc>
        <w:tc>
          <w:tcPr>
            <w:tcW w:w="3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70" w:rsidRDefault="00916E70">
            <w:pPr>
              <w:pStyle w:val="a5"/>
              <w:tabs>
                <w:tab w:val="left" w:pos="34"/>
              </w:tabs>
              <w:spacing w:line="276" w:lineRule="auto"/>
              <w:ind w:left="34" w:right="-108"/>
            </w:pPr>
          </w:p>
        </w:tc>
      </w:tr>
    </w:tbl>
    <w:p w:rsidR="00916E70" w:rsidRDefault="00916E70" w:rsidP="00916E70">
      <w:pPr>
        <w:ind w:right="142"/>
        <w:jc w:val="center"/>
        <w:rPr>
          <w:b/>
          <w:sz w:val="27"/>
          <w:szCs w:val="27"/>
        </w:rPr>
      </w:pPr>
    </w:p>
    <w:p w:rsidR="00916E70" w:rsidRDefault="00916E70" w:rsidP="00916E70">
      <w:pPr>
        <w:ind w:right="142"/>
        <w:jc w:val="center"/>
        <w:rPr>
          <w:b/>
          <w:sz w:val="27"/>
          <w:szCs w:val="27"/>
        </w:rPr>
      </w:pPr>
    </w:p>
    <w:p w:rsidR="00916E70" w:rsidRDefault="00916E70" w:rsidP="00916E70">
      <w:pPr>
        <w:ind w:right="142"/>
        <w:jc w:val="center"/>
        <w:rPr>
          <w:b/>
          <w:sz w:val="27"/>
          <w:szCs w:val="27"/>
        </w:rPr>
      </w:pPr>
    </w:p>
    <w:p w:rsidR="00916E70" w:rsidRDefault="00916E70" w:rsidP="00916E70">
      <w:pPr>
        <w:ind w:right="142"/>
        <w:jc w:val="center"/>
        <w:rPr>
          <w:b/>
          <w:sz w:val="27"/>
          <w:szCs w:val="27"/>
        </w:rPr>
      </w:pPr>
    </w:p>
    <w:p w:rsidR="00916E70" w:rsidRDefault="00916E70" w:rsidP="00916E70">
      <w:pPr>
        <w:ind w:right="142"/>
        <w:jc w:val="center"/>
        <w:rPr>
          <w:b/>
          <w:sz w:val="27"/>
          <w:szCs w:val="27"/>
        </w:rPr>
      </w:pPr>
    </w:p>
    <w:p w:rsidR="00916E70" w:rsidRDefault="00916E70" w:rsidP="00916E70">
      <w:pPr>
        <w:ind w:right="142"/>
        <w:jc w:val="center"/>
        <w:rPr>
          <w:b/>
          <w:sz w:val="27"/>
          <w:szCs w:val="27"/>
        </w:rPr>
      </w:pPr>
    </w:p>
    <w:p w:rsidR="00916E70" w:rsidRDefault="00916E70" w:rsidP="00916E70">
      <w:pPr>
        <w:ind w:right="142"/>
        <w:jc w:val="center"/>
        <w:rPr>
          <w:b/>
          <w:sz w:val="27"/>
          <w:szCs w:val="27"/>
        </w:rPr>
      </w:pPr>
    </w:p>
    <w:p w:rsidR="00916E70" w:rsidRDefault="00916E70" w:rsidP="00916E70">
      <w:pPr>
        <w:ind w:right="142"/>
        <w:rPr>
          <w:b/>
          <w:sz w:val="27"/>
          <w:szCs w:val="27"/>
        </w:rPr>
      </w:pPr>
    </w:p>
    <w:p w:rsidR="00916E70" w:rsidRDefault="00916E70" w:rsidP="00916E70">
      <w:pPr>
        <w:ind w:right="142"/>
        <w:rPr>
          <w:b/>
          <w:sz w:val="27"/>
          <w:szCs w:val="27"/>
        </w:rPr>
      </w:pPr>
    </w:p>
    <w:p w:rsidR="00916E70" w:rsidRDefault="00916E70" w:rsidP="00916E70">
      <w:pPr>
        <w:ind w:right="142"/>
        <w:jc w:val="center"/>
        <w:rPr>
          <w:b/>
          <w:sz w:val="27"/>
          <w:szCs w:val="27"/>
        </w:rPr>
      </w:pPr>
    </w:p>
    <w:p w:rsidR="00916E70" w:rsidRDefault="00916E70" w:rsidP="00916E70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>Приложение № 2</w:t>
      </w:r>
    </w:p>
    <w:p w:rsidR="00916E70" w:rsidRDefault="00916E70" w:rsidP="00916E70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>к постановлению администрации</w:t>
      </w:r>
    </w:p>
    <w:p w:rsidR="00916E70" w:rsidRDefault="00916E70" w:rsidP="00916E70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>Первомайского сельского поселения</w:t>
      </w:r>
    </w:p>
    <w:p w:rsidR="00916E70" w:rsidRDefault="00916E70" w:rsidP="00916E70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>Богучарского муниципального района</w:t>
      </w:r>
    </w:p>
    <w:p w:rsidR="00916E70" w:rsidRDefault="00916E70" w:rsidP="00916E70">
      <w:pPr>
        <w:ind w:right="111" w:firstLine="9781"/>
        <w:jc w:val="right"/>
        <w:rPr>
          <w:lang w:eastAsia="ar-SA"/>
        </w:rPr>
      </w:pPr>
      <w:r>
        <w:rPr>
          <w:lang w:eastAsia="ar-SA"/>
        </w:rPr>
        <w:t xml:space="preserve"> Воронежской области</w:t>
      </w:r>
    </w:p>
    <w:p w:rsidR="00916E70" w:rsidRDefault="00916E70" w:rsidP="00916E70">
      <w:pPr>
        <w:ind w:right="142"/>
        <w:jc w:val="right"/>
      </w:pPr>
      <w:r>
        <w:t xml:space="preserve">от «__»октября  2024 года  №  37     </w:t>
      </w:r>
    </w:p>
    <w:p w:rsidR="00916E70" w:rsidRDefault="00916E70" w:rsidP="00916E70">
      <w:pPr>
        <w:ind w:right="142"/>
        <w:jc w:val="right"/>
        <w:rPr>
          <w:sz w:val="28"/>
        </w:rPr>
      </w:pPr>
    </w:p>
    <w:p w:rsidR="00916E70" w:rsidRDefault="00916E70" w:rsidP="00916E70">
      <w:pPr>
        <w:ind w:right="142"/>
        <w:jc w:val="right"/>
        <w:rPr>
          <w:b/>
          <w:sz w:val="27"/>
          <w:szCs w:val="27"/>
        </w:rPr>
      </w:pPr>
    </w:p>
    <w:p w:rsidR="00916E70" w:rsidRDefault="00916E70" w:rsidP="00916E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(реестр) мероприятий, направленных на минимизацию</w:t>
      </w:r>
    </w:p>
    <w:p w:rsidR="00916E70" w:rsidRDefault="00916E70" w:rsidP="00916E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коррупционных рисков, возникающих при осуществлении закупок товаров, работ, услуг для обеспечения муниципальных нужд администрации Первомайского сельского поселения Богучарского муниципального района</w:t>
      </w:r>
    </w:p>
    <w:p w:rsidR="00916E70" w:rsidRDefault="00916E70" w:rsidP="00916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0"/>
        <w:gridCol w:w="1910"/>
        <w:gridCol w:w="1955"/>
        <w:gridCol w:w="1785"/>
        <w:gridCol w:w="1665"/>
        <w:gridCol w:w="1724"/>
      </w:tblGrid>
      <w:tr w:rsidR="00916E70" w:rsidTr="00916E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минимизируемого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коррупционного риска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916E70" w:rsidTr="00916E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Запрет искусственного дробления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способа размещения заказа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Специалисты, ответственные за осуществление закупок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916E70" w:rsidTr="00916E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Обязательное обоснование начальных (максимальных) цен контрактов с учетом приоритета метода сопоставления рыночных цен (анализа рынка), включая обоснование при закупке с </w:t>
            </w:r>
            <w:r>
              <w:rPr>
                <w:rFonts w:ascii="Times New Roman" w:hAnsi="Times New Roman" w:cs="Times New Roman"/>
              </w:rPr>
              <w:lastRenderedPageBreak/>
              <w:t>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Специалисты, ответственные за осуществление закупок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916E70" w:rsidTr="00916E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Установление единых требований к участникам закупки.</w:t>
            </w:r>
          </w:p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Соблюдение правил описания закупки.</w:t>
            </w:r>
          </w:p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Обязательное применение типовых условий контрактов.</w:t>
            </w:r>
          </w:p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Установление реальных и выполнимых сроков исполнения контрактов.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документации на осуществление закупки товаров (работ, услуг)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Специалисты, ответственные за осуществление закупок.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916E70" w:rsidTr="00916E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возможности специалистам, ответственным за осуществление закупок, получать какие-либо личные выгоды от проведения закупки</w:t>
            </w:r>
          </w:p>
          <w:p w:rsidR="00916E70" w:rsidRDefault="00916E70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916E70" w:rsidTr="00916E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мер к разрешению выявленных ситуаций конфликта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Специалисты, ответственные за осуществление закупок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916E70" w:rsidTr="00916E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Обязанность представлять информацию о наличии конфликта интересов руководителю контрактной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Специалисты, ответственные за осуществление закупок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916E70" w:rsidTr="00916E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возможности специалистам, ответственным за осуществление закупок, предоставлять кому-либо сведения о ходе закупок, проводить не предусмотренные переговоры с участниками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916E70" w:rsidTr="00916E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Создание приемочной комиссии, назначение ответственных лиц за приемку товаров, работ, услуг.</w:t>
            </w:r>
          </w:p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Проверка соответствия итогов закупки положениям контракта (техническому заданию, срокам исполнения).</w:t>
            </w:r>
          </w:p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Неукоснительное исполнение </w:t>
            </w:r>
            <w:r>
              <w:rPr>
                <w:rFonts w:ascii="Times New Roman" w:hAnsi="Times New Roman" w:cs="Times New Roman"/>
              </w:rPr>
              <w:lastRenderedPageBreak/>
              <w:t>применения неустойки при нарушении условий контракта.</w:t>
            </w:r>
          </w:p>
          <w:p w:rsidR="00916E70" w:rsidRDefault="00916E70">
            <w:pPr>
              <w:spacing w:line="276" w:lineRule="auto"/>
            </w:pPr>
            <w:r>
              <w:t>4.</w:t>
            </w:r>
            <w:r>
              <w:rPr>
                <w:color w:val="FFFFFF"/>
              </w:rPr>
              <w:t>.</w:t>
            </w:r>
            <w:r>
              <w:t>Привлечение к приемке товаров (работ, услуг) внешних экспертов (при 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Приемка объекта закупки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поселения; специалисты, ответственные за осуществление закупок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0" w:rsidRDefault="00916E7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</w:tbl>
    <w:p w:rsidR="00916E70" w:rsidRDefault="00916E70" w:rsidP="00916E70">
      <w:pPr>
        <w:ind w:right="142"/>
        <w:rPr>
          <w:b/>
          <w:sz w:val="27"/>
          <w:szCs w:val="27"/>
        </w:rPr>
      </w:pPr>
    </w:p>
    <w:p w:rsidR="00916E70" w:rsidRDefault="00916E70" w:rsidP="00916E70"/>
    <w:p w:rsidR="00916E70" w:rsidRDefault="00916E70" w:rsidP="00916E70"/>
    <w:p w:rsidR="00916E70" w:rsidRDefault="00916E70" w:rsidP="00916E70"/>
    <w:p w:rsidR="00916E70" w:rsidRDefault="00916E70" w:rsidP="00916E70"/>
    <w:p w:rsidR="00916E70" w:rsidRDefault="00916E70" w:rsidP="00916E70"/>
    <w:p w:rsidR="00916E70" w:rsidRDefault="00916E70" w:rsidP="00916E70"/>
    <w:p w:rsidR="00916E70" w:rsidRDefault="00916E70" w:rsidP="00916E70"/>
    <w:p w:rsidR="00916E70" w:rsidRDefault="00916E70" w:rsidP="00916E70"/>
    <w:p w:rsidR="00916E70" w:rsidRDefault="00916E70" w:rsidP="00916E70"/>
    <w:p w:rsidR="00916E70" w:rsidRDefault="00916E70"/>
    <w:p w:rsidR="00916E70" w:rsidRDefault="00916E70"/>
    <w:p w:rsidR="00916E70" w:rsidRDefault="00916E70"/>
    <w:p w:rsidR="00916E70" w:rsidRDefault="00916E70"/>
    <w:p w:rsidR="00916E70" w:rsidRDefault="00916E70"/>
    <w:p w:rsidR="00916E70" w:rsidRDefault="00916E70"/>
    <w:p w:rsidR="00916E70" w:rsidRDefault="00916E70"/>
    <w:p w:rsidR="00916E70" w:rsidRDefault="00916E70"/>
    <w:p w:rsidR="00916E70" w:rsidRDefault="00916E70"/>
    <w:p w:rsidR="00916E70" w:rsidRDefault="00916E70"/>
    <w:p w:rsidR="00916E70" w:rsidRDefault="00916E70"/>
    <w:p w:rsidR="00916E70" w:rsidRDefault="00916E70"/>
    <w:p w:rsidR="00916E70" w:rsidRDefault="00916E70"/>
    <w:sectPr w:rsidR="00916E70" w:rsidSect="0015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E70"/>
    <w:rsid w:val="000900B6"/>
    <w:rsid w:val="001525CD"/>
    <w:rsid w:val="002D7E04"/>
    <w:rsid w:val="005034DE"/>
    <w:rsid w:val="005F4B4F"/>
    <w:rsid w:val="00916E70"/>
    <w:rsid w:val="00D361D5"/>
    <w:rsid w:val="00FA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16E70"/>
    <w:rPr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916E70"/>
    <w:pPr>
      <w:spacing w:after="0" w:line="240" w:lineRule="auto"/>
    </w:pPr>
    <w:rPr>
      <w:sz w:val="24"/>
      <w:szCs w:val="24"/>
      <w:lang w:eastAsia="ru-RU"/>
    </w:rPr>
  </w:style>
  <w:style w:type="paragraph" w:styleId="a5">
    <w:name w:val="List Paragraph"/>
    <w:basedOn w:val="a"/>
    <w:qFormat/>
    <w:rsid w:val="00916E70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916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916E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2pt">
    <w:name w:val="Основной текст + 12 pt"/>
    <w:aliases w:val="Полужирный,Интервал 3 pt,Основной текст + Corbel,7 pt"/>
    <w:basedOn w:val="a0"/>
    <w:uiPriority w:val="99"/>
    <w:rsid w:val="00916E70"/>
    <w:rPr>
      <w:rFonts w:ascii="Times New Roman" w:eastAsia="Times New Roman" w:hAnsi="Times New Roman" w:cs="Times New Roman" w:hint="default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">
    <w:name w:val="Основной текст (4) + Полужирный"/>
    <w:aliases w:val="Интервал 0 pt,Основной текст (2) + Не курсив,Основной текст + Полужирный,Интервал 1 pt"/>
    <w:basedOn w:val="a0"/>
    <w:rsid w:val="00916E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3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styleId="a7">
    <w:name w:val="Hyperlink"/>
    <w:basedOn w:val="a0"/>
    <w:uiPriority w:val="99"/>
    <w:semiHidden/>
    <w:unhideWhenUsed/>
    <w:rsid w:val="00916E7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16E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E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42F8E6CC8633550F3FCEF29C68D461309CF49A03A85FF41C873F09CE80ED19B959CBEB3479FD3B1E0701AB46DC4AF" TargetMode="External"/><Relationship Id="rId5" Type="http://schemas.openxmlformats.org/officeDocument/2006/relationships/hyperlink" Target="consultantplus://offline/ref=B642F8E6CC8633550F3FCEF29C68D461379BF7940AA45FF41C873F09CE80ED19B959CBEB3479FD3B1E0701AB46DC4A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2293</Words>
  <Characters>13073</Characters>
  <Application>Microsoft Office Word</Application>
  <DocSecurity>0</DocSecurity>
  <Lines>108</Lines>
  <Paragraphs>30</Paragraphs>
  <ScaleCrop>false</ScaleCrop>
  <Company/>
  <LinksUpToDate>false</LinksUpToDate>
  <CharactersWithSpaces>15336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5</cp:revision>
  <dcterms:created xsi:type="dcterms:W3CDTF">2024-12-19T10:28:00Z</dcterms:created>
  <dcterms:modified xsi:type="dcterms:W3CDTF">2024-12-25T07:26:00Z</dcterms:modified>
</cp:coreProperties>
</file>